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8A" w:rsidRDefault="005E7A8A" w:rsidP="005E7A8A">
      <w:r>
        <w:t xml:space="preserve">                                                                                                              </w:t>
      </w:r>
    </w:p>
    <w:p w:rsidR="005E7A8A" w:rsidRDefault="005E7A8A" w:rsidP="005E7A8A"/>
    <w:p w:rsidR="005E7A8A" w:rsidRDefault="005E7A8A" w:rsidP="005E7A8A">
      <w:r>
        <w:t xml:space="preserve">                                                                                                            УТВЕРЖДАЮ</w:t>
      </w:r>
    </w:p>
    <w:p w:rsidR="005E7A8A" w:rsidRDefault="005E7A8A" w:rsidP="005E7A8A">
      <w:r>
        <w:t xml:space="preserve">                                                                                                             Директор ДХШ №1 г</w:t>
      </w:r>
      <w:proofErr w:type="gramStart"/>
      <w:r>
        <w:t>.Й</w:t>
      </w:r>
      <w:proofErr w:type="gramEnd"/>
      <w:r>
        <w:t>ошкар-Олы</w:t>
      </w:r>
    </w:p>
    <w:p w:rsidR="005E7A8A" w:rsidRDefault="005E7A8A" w:rsidP="005E7A8A">
      <w:r>
        <w:t xml:space="preserve">                                                                                                             _____________________ А.А.Орлова</w:t>
      </w:r>
    </w:p>
    <w:p w:rsidR="005E7A8A" w:rsidRDefault="005E7A8A" w:rsidP="005E7A8A">
      <w:r>
        <w:t xml:space="preserve">                                                                                              </w:t>
      </w:r>
      <w:r w:rsidR="002D510B">
        <w:t xml:space="preserve">                «01» апреля 2023</w:t>
      </w:r>
      <w:r>
        <w:t xml:space="preserve"> г.</w:t>
      </w:r>
    </w:p>
    <w:p w:rsidR="005E7A8A" w:rsidRDefault="005E7A8A" w:rsidP="005E7A8A"/>
    <w:p w:rsidR="005E7A8A" w:rsidRPr="00AB5C1E" w:rsidRDefault="005E7A8A" w:rsidP="005E7A8A">
      <w:pPr>
        <w:rPr>
          <w:rFonts w:ascii="Times New Roman" w:hAnsi="Times New Roman" w:cs="Times New Roman"/>
          <w:sz w:val="32"/>
          <w:szCs w:val="32"/>
        </w:rPr>
      </w:pPr>
    </w:p>
    <w:p w:rsidR="005E7A8A" w:rsidRPr="00AB5C1E" w:rsidRDefault="005E7A8A" w:rsidP="005E7A8A">
      <w:pPr>
        <w:jc w:val="center"/>
        <w:rPr>
          <w:rFonts w:ascii="Times New Roman" w:hAnsi="Times New Roman" w:cs="Times New Roman"/>
          <w:sz w:val="32"/>
          <w:szCs w:val="32"/>
        </w:rPr>
      </w:pPr>
      <w:r w:rsidRPr="00AB5C1E">
        <w:rPr>
          <w:rFonts w:ascii="Times New Roman" w:hAnsi="Times New Roman" w:cs="Times New Roman"/>
          <w:sz w:val="32"/>
          <w:szCs w:val="32"/>
        </w:rPr>
        <w:t>ОТЧЕТ  О САМООБСЛЕДОВАНИИ</w:t>
      </w:r>
    </w:p>
    <w:p w:rsidR="005E7A8A" w:rsidRPr="00AB5C1E" w:rsidRDefault="005E7A8A" w:rsidP="005E7A8A">
      <w:pPr>
        <w:spacing w:after="0"/>
        <w:jc w:val="center"/>
        <w:rPr>
          <w:rFonts w:ascii="Times New Roman" w:hAnsi="Times New Roman" w:cs="Times New Roman"/>
          <w:sz w:val="32"/>
          <w:szCs w:val="32"/>
        </w:rPr>
      </w:pPr>
      <w:r w:rsidRPr="00AB5C1E">
        <w:rPr>
          <w:rFonts w:ascii="Times New Roman" w:hAnsi="Times New Roman" w:cs="Times New Roman"/>
          <w:sz w:val="32"/>
          <w:szCs w:val="32"/>
        </w:rPr>
        <w:t>Муниципального бюджетного учреждения дополнительного образования</w:t>
      </w:r>
    </w:p>
    <w:p w:rsidR="005E7A8A" w:rsidRPr="00AB5C1E" w:rsidRDefault="005E7A8A" w:rsidP="005E7A8A">
      <w:pPr>
        <w:spacing w:after="0"/>
        <w:jc w:val="center"/>
        <w:rPr>
          <w:rFonts w:ascii="Times New Roman" w:hAnsi="Times New Roman" w:cs="Times New Roman"/>
          <w:sz w:val="32"/>
          <w:szCs w:val="32"/>
        </w:rPr>
      </w:pPr>
      <w:r w:rsidRPr="00AB5C1E">
        <w:rPr>
          <w:rFonts w:ascii="Times New Roman" w:hAnsi="Times New Roman" w:cs="Times New Roman"/>
          <w:sz w:val="32"/>
          <w:szCs w:val="32"/>
        </w:rPr>
        <w:t>«Детская художественная школа №1 г. Йошкар-Олы»</w:t>
      </w:r>
    </w:p>
    <w:p w:rsidR="005E7A8A" w:rsidRPr="00AB5C1E" w:rsidRDefault="000C723E" w:rsidP="005E7A8A">
      <w:pPr>
        <w:spacing w:after="0"/>
        <w:jc w:val="center"/>
        <w:rPr>
          <w:rFonts w:ascii="Times New Roman" w:hAnsi="Times New Roman" w:cs="Times New Roman"/>
          <w:sz w:val="32"/>
          <w:szCs w:val="32"/>
        </w:rPr>
      </w:pPr>
      <w:r>
        <w:rPr>
          <w:rFonts w:ascii="Times New Roman" w:hAnsi="Times New Roman" w:cs="Times New Roman"/>
          <w:sz w:val="32"/>
          <w:szCs w:val="32"/>
        </w:rPr>
        <w:t>з</w:t>
      </w:r>
      <w:r w:rsidR="002D510B">
        <w:rPr>
          <w:rFonts w:ascii="Times New Roman" w:hAnsi="Times New Roman" w:cs="Times New Roman"/>
          <w:sz w:val="32"/>
          <w:szCs w:val="32"/>
        </w:rPr>
        <w:t>а 2022</w:t>
      </w:r>
      <w:r w:rsidR="005E7A8A" w:rsidRPr="00AB5C1E">
        <w:rPr>
          <w:rFonts w:ascii="Times New Roman" w:hAnsi="Times New Roman" w:cs="Times New Roman"/>
          <w:sz w:val="32"/>
          <w:szCs w:val="32"/>
        </w:rPr>
        <w:t xml:space="preserve"> год</w:t>
      </w:r>
    </w:p>
    <w:p w:rsidR="005E7A8A" w:rsidRDefault="005E7A8A" w:rsidP="005E7A8A">
      <w:r>
        <w:t xml:space="preserve">                                </w:t>
      </w:r>
    </w:p>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Pr>
        <w:jc w:val="center"/>
      </w:pPr>
    </w:p>
    <w:p w:rsidR="005E7A8A" w:rsidRDefault="002D510B" w:rsidP="005E7A8A">
      <w:pPr>
        <w:jc w:val="center"/>
      </w:pPr>
      <w:r>
        <w:t>Йошкар-Ола 2023</w:t>
      </w:r>
    </w:p>
    <w:p w:rsidR="005E7A8A" w:rsidRDefault="005E7A8A" w:rsidP="005E7A8A">
      <w:pPr>
        <w:jc w:val="center"/>
      </w:pPr>
    </w:p>
    <w:p w:rsidR="005E7A8A" w:rsidRDefault="005E7A8A" w:rsidP="005E7A8A">
      <w:pPr>
        <w:jc w:val="center"/>
      </w:pPr>
    </w:p>
    <w:p w:rsidR="005E7A8A" w:rsidRDefault="005E7A8A" w:rsidP="005E7A8A">
      <w:pPr>
        <w:jc w:val="center"/>
      </w:pPr>
    </w:p>
    <w:p w:rsidR="005E7A8A" w:rsidRDefault="005E7A8A" w:rsidP="005E7A8A">
      <w:pPr>
        <w:jc w:val="center"/>
      </w:pPr>
    </w:p>
    <w:p w:rsidR="001B6999" w:rsidRPr="002969B6" w:rsidRDefault="001579DB" w:rsidP="005E7A8A">
      <w:pPr>
        <w:spacing w:after="0"/>
        <w:jc w:val="center"/>
        <w:rPr>
          <w:rFonts w:ascii="Times New Roman" w:hAnsi="Times New Roman" w:cs="Times New Roman"/>
          <w:b/>
          <w:sz w:val="28"/>
          <w:szCs w:val="28"/>
        </w:rPr>
      </w:pPr>
      <w:r w:rsidRPr="002969B6">
        <w:rPr>
          <w:rFonts w:ascii="Times New Roman" w:hAnsi="Times New Roman" w:cs="Times New Roman"/>
          <w:b/>
          <w:sz w:val="28"/>
          <w:szCs w:val="28"/>
        </w:rPr>
        <w:t xml:space="preserve">Отчет о результатах </w:t>
      </w:r>
      <w:proofErr w:type="spellStart"/>
      <w:r w:rsidRPr="002969B6">
        <w:rPr>
          <w:rFonts w:ascii="Times New Roman" w:hAnsi="Times New Roman" w:cs="Times New Roman"/>
          <w:b/>
          <w:sz w:val="28"/>
          <w:szCs w:val="28"/>
        </w:rPr>
        <w:t>самообследования</w:t>
      </w:r>
      <w:proofErr w:type="spellEnd"/>
    </w:p>
    <w:p w:rsidR="001B6999" w:rsidRPr="002969B6" w:rsidRDefault="001579DB" w:rsidP="005E7A8A">
      <w:pPr>
        <w:spacing w:after="0"/>
        <w:jc w:val="center"/>
        <w:rPr>
          <w:rFonts w:ascii="Times New Roman" w:hAnsi="Times New Roman" w:cs="Times New Roman"/>
          <w:b/>
          <w:sz w:val="28"/>
          <w:szCs w:val="28"/>
        </w:rPr>
      </w:pPr>
      <w:r w:rsidRPr="002969B6">
        <w:rPr>
          <w:rFonts w:ascii="Times New Roman" w:hAnsi="Times New Roman" w:cs="Times New Roman"/>
          <w:b/>
          <w:sz w:val="28"/>
          <w:szCs w:val="28"/>
        </w:rPr>
        <w:t>Муниципального бюджетного учреждения дополнительного образования «Детская художественная школа № 1 г. Йошкар</w:t>
      </w:r>
      <w:r w:rsidR="005E7A8A">
        <w:rPr>
          <w:rFonts w:ascii="Times New Roman" w:hAnsi="Times New Roman" w:cs="Times New Roman"/>
          <w:b/>
          <w:sz w:val="28"/>
          <w:szCs w:val="28"/>
        </w:rPr>
        <w:t>-Олы» по состоянию на 01.04</w:t>
      </w:r>
      <w:r w:rsidR="006564E2">
        <w:rPr>
          <w:rFonts w:ascii="Times New Roman" w:hAnsi="Times New Roman" w:cs="Times New Roman"/>
          <w:b/>
          <w:sz w:val="28"/>
          <w:szCs w:val="28"/>
        </w:rPr>
        <w:t>.2022</w:t>
      </w:r>
      <w:r w:rsidRPr="002969B6">
        <w:rPr>
          <w:rFonts w:ascii="Times New Roman" w:hAnsi="Times New Roman" w:cs="Times New Roman"/>
          <w:b/>
          <w:sz w:val="28"/>
          <w:szCs w:val="28"/>
        </w:rPr>
        <w:t xml:space="preserve"> г.</w:t>
      </w:r>
    </w:p>
    <w:p w:rsidR="001B6999" w:rsidRPr="002969B6" w:rsidRDefault="001B6999" w:rsidP="006564E2">
      <w:pPr>
        <w:ind w:firstLine="708"/>
        <w:jc w:val="both"/>
        <w:rPr>
          <w:rFonts w:ascii="Times New Roman" w:hAnsi="Times New Roman" w:cs="Times New Roman"/>
          <w:sz w:val="28"/>
          <w:szCs w:val="28"/>
        </w:rPr>
      </w:pPr>
      <w:proofErr w:type="spellStart"/>
      <w:proofErr w:type="gramStart"/>
      <w:r w:rsidRPr="002969B6">
        <w:rPr>
          <w:rFonts w:ascii="Times New Roman" w:hAnsi="Times New Roman" w:cs="Times New Roman"/>
          <w:sz w:val="28"/>
          <w:szCs w:val="28"/>
        </w:rPr>
        <w:t>Самообследование</w:t>
      </w:r>
      <w:proofErr w:type="spellEnd"/>
      <w:r w:rsidRPr="002969B6">
        <w:rPr>
          <w:rFonts w:ascii="Times New Roman" w:hAnsi="Times New Roman" w:cs="Times New Roman"/>
          <w:sz w:val="28"/>
          <w:szCs w:val="28"/>
        </w:rPr>
        <w:t xml:space="preserve"> муниципального бюджетного учреждения дополнительного образования «Детская художественная школа № 1г Йошкар-Олы» (далее – Школа) проводилось в соответствии с Законом Российской Федерации от 29.12.2012 N 273-ФЗ «Об образовании в Российской Федерации» (с изменениями и дополнениями), приказом Министерства образования и науки Российской Федерации (</w:t>
      </w:r>
      <w:proofErr w:type="spellStart"/>
      <w:r w:rsidRPr="002969B6">
        <w:rPr>
          <w:rFonts w:ascii="Times New Roman" w:hAnsi="Times New Roman" w:cs="Times New Roman"/>
          <w:sz w:val="28"/>
          <w:szCs w:val="28"/>
        </w:rPr>
        <w:t>Минобрнауки</w:t>
      </w:r>
      <w:proofErr w:type="spellEnd"/>
      <w:r w:rsidRPr="002969B6">
        <w:rPr>
          <w:rFonts w:ascii="Times New Roman" w:hAnsi="Times New Roman" w:cs="Times New Roman"/>
          <w:sz w:val="28"/>
          <w:szCs w:val="28"/>
        </w:rPr>
        <w:t xml:space="preserve"> России) от 14 июня 2013 г. N 462 «Об утверждении Порядка проведения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образовательной организацией» (с изменениями на 14</w:t>
      </w:r>
      <w:proofErr w:type="gramEnd"/>
      <w:r w:rsidRPr="002969B6">
        <w:rPr>
          <w:rFonts w:ascii="Times New Roman" w:hAnsi="Times New Roman" w:cs="Times New Roman"/>
          <w:sz w:val="28"/>
          <w:szCs w:val="28"/>
        </w:rPr>
        <w:t xml:space="preserve"> декабря 2017 года), приказом Министерства образования и науки Российской Федерации (</w:t>
      </w:r>
      <w:proofErr w:type="spellStart"/>
      <w:r w:rsidRPr="002969B6">
        <w:rPr>
          <w:rFonts w:ascii="Times New Roman" w:hAnsi="Times New Roman" w:cs="Times New Roman"/>
          <w:sz w:val="28"/>
          <w:szCs w:val="28"/>
        </w:rPr>
        <w:t>Минобрнауки</w:t>
      </w:r>
      <w:proofErr w:type="spellEnd"/>
      <w:r w:rsidRPr="002969B6">
        <w:rPr>
          <w:rFonts w:ascii="Times New Roman" w:hAnsi="Times New Roman" w:cs="Times New Roman"/>
          <w:sz w:val="28"/>
          <w:szCs w:val="28"/>
        </w:rPr>
        <w:t xml:space="preserve"> России) от 10 декабря 2013 г. N 1324 «Об утверждении показателей деятельности образовательной организации, подлежащей </w:t>
      </w:r>
      <w:proofErr w:type="spellStart"/>
      <w:r w:rsidRPr="002969B6">
        <w:rPr>
          <w:rFonts w:ascii="Times New Roman" w:hAnsi="Times New Roman" w:cs="Times New Roman"/>
          <w:sz w:val="28"/>
          <w:szCs w:val="28"/>
        </w:rPr>
        <w:t>самообследованию</w:t>
      </w:r>
      <w:proofErr w:type="spellEnd"/>
      <w:r w:rsidRPr="002969B6">
        <w:rPr>
          <w:rFonts w:ascii="Times New Roman" w:hAnsi="Times New Roman" w:cs="Times New Roman"/>
          <w:sz w:val="28"/>
          <w:szCs w:val="28"/>
        </w:rPr>
        <w:t xml:space="preserve"> (с изменениями и дополнениями), внутренними локальными нормативными актами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Целями проведения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являются обеспечение доступности и открытости информации о деятельности Школы, а также подготовка отчета о результатах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Отчет составлен по материалам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деятельности МБУ</w:t>
      </w:r>
      <w:r w:rsidR="002D510B">
        <w:rPr>
          <w:rFonts w:ascii="Times New Roman" w:hAnsi="Times New Roman" w:cs="Times New Roman"/>
          <w:sz w:val="28"/>
          <w:szCs w:val="28"/>
        </w:rPr>
        <w:t xml:space="preserve"> ДО ДХШ № 1 г</w:t>
      </w:r>
      <w:proofErr w:type="gramStart"/>
      <w:r w:rsidR="002D510B">
        <w:rPr>
          <w:rFonts w:ascii="Times New Roman" w:hAnsi="Times New Roman" w:cs="Times New Roman"/>
          <w:sz w:val="28"/>
          <w:szCs w:val="28"/>
        </w:rPr>
        <w:t>.Й</w:t>
      </w:r>
      <w:proofErr w:type="gramEnd"/>
      <w:r w:rsidR="002D510B">
        <w:rPr>
          <w:rFonts w:ascii="Times New Roman" w:hAnsi="Times New Roman" w:cs="Times New Roman"/>
          <w:sz w:val="28"/>
          <w:szCs w:val="28"/>
        </w:rPr>
        <w:t>ошкар-Олы за 2022</w:t>
      </w:r>
      <w:r w:rsidRPr="002969B6">
        <w:rPr>
          <w:rFonts w:ascii="Times New Roman" w:hAnsi="Times New Roman" w:cs="Times New Roman"/>
          <w:sz w:val="28"/>
          <w:szCs w:val="28"/>
        </w:rPr>
        <w:t xml:space="preserve"> год.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Отчет состоит из двух частей: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аналитическая часть, включает проведенную в процессе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оценку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2969B6">
        <w:rPr>
          <w:rFonts w:ascii="Times New Roman" w:hAnsi="Times New Roman" w:cs="Times New Roman"/>
          <w:sz w:val="28"/>
          <w:szCs w:val="28"/>
        </w:rPr>
        <w:t>востребованности</w:t>
      </w:r>
      <w:proofErr w:type="spellEnd"/>
      <w:r w:rsidRPr="002969B6">
        <w:rPr>
          <w:rFonts w:ascii="Times New Roman" w:hAnsi="Times New Roman" w:cs="Times New Roman"/>
          <w:sz w:val="28"/>
          <w:szCs w:val="28"/>
        </w:rPr>
        <w:t xml:space="preserve"> выпускников, качества кадрового, учебно-методического, библиотечно</w:t>
      </w:r>
      <w:r w:rsidR="0056176B">
        <w:rPr>
          <w:rFonts w:ascii="Times New Roman" w:hAnsi="Times New Roman" w:cs="Times New Roman"/>
          <w:sz w:val="28"/>
          <w:szCs w:val="28"/>
        </w:rPr>
        <w:t>-</w:t>
      </w:r>
      <w:r w:rsidRPr="002969B6">
        <w:rPr>
          <w:rFonts w:ascii="Times New Roman" w:hAnsi="Times New Roman" w:cs="Times New Roman"/>
          <w:sz w:val="28"/>
          <w:szCs w:val="28"/>
        </w:rPr>
        <w:t>информационного обеспечения, материально-технической базы;</w:t>
      </w:r>
    </w:p>
    <w:p w:rsidR="001B6999"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 показатели деятельности Школы в соответствии с Приказом </w:t>
      </w:r>
      <w:proofErr w:type="spellStart"/>
      <w:r w:rsidRPr="002969B6">
        <w:rPr>
          <w:rFonts w:ascii="Times New Roman" w:hAnsi="Times New Roman" w:cs="Times New Roman"/>
          <w:sz w:val="28"/>
          <w:szCs w:val="28"/>
        </w:rPr>
        <w:t>Минобрнауки</w:t>
      </w:r>
      <w:proofErr w:type="spellEnd"/>
      <w:r w:rsidRPr="002969B6">
        <w:rPr>
          <w:rFonts w:ascii="Times New Roman" w:hAnsi="Times New Roman" w:cs="Times New Roman"/>
          <w:sz w:val="28"/>
          <w:szCs w:val="28"/>
        </w:rPr>
        <w:t xml:space="preserve"> России от 10.12.2013 N 1324 «Об утверждении показателей деятельности образовательной организации, подлежащей </w:t>
      </w:r>
      <w:proofErr w:type="spellStart"/>
      <w:r w:rsidRPr="002969B6">
        <w:rPr>
          <w:rFonts w:ascii="Times New Roman" w:hAnsi="Times New Roman" w:cs="Times New Roman"/>
          <w:sz w:val="28"/>
          <w:szCs w:val="28"/>
        </w:rPr>
        <w:t>самообследованию</w:t>
      </w:r>
      <w:proofErr w:type="spellEnd"/>
      <w:r w:rsidRPr="002969B6">
        <w:rPr>
          <w:rFonts w:ascii="Times New Roman" w:hAnsi="Times New Roman" w:cs="Times New Roman"/>
          <w:sz w:val="28"/>
          <w:szCs w:val="28"/>
        </w:rPr>
        <w:t>» (с изменениями и дополнениями).</w:t>
      </w:r>
    </w:p>
    <w:p w:rsidR="005E7A8A" w:rsidRPr="002969B6" w:rsidRDefault="005E7A8A" w:rsidP="002969B6">
      <w:pPr>
        <w:jc w:val="both"/>
        <w:rPr>
          <w:rFonts w:ascii="Times New Roman" w:hAnsi="Times New Roman" w:cs="Times New Roman"/>
          <w:sz w:val="28"/>
          <w:szCs w:val="28"/>
        </w:rPr>
      </w:pP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I. Общие сведения об учреждении</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Муниципальное бюджетное учреждение дополнительного образования «Детская художественная школа № 1 г. Йошкар-Олы» (далее - Школа) создана на </w:t>
      </w:r>
      <w:r w:rsidRPr="002969B6">
        <w:rPr>
          <w:rFonts w:ascii="Times New Roman" w:hAnsi="Times New Roman" w:cs="Times New Roman"/>
          <w:color w:val="2F2F2F"/>
          <w:sz w:val="28"/>
          <w:szCs w:val="28"/>
          <w:shd w:val="clear" w:color="auto" w:fill="FFFFFF"/>
        </w:rPr>
        <w:t>основании Постановления Совета Министров Марийской АССР от 11 января 1965 года №17 и приказа Министерства культуры Марийской АССР от 05.07.65 № 87.</w:t>
      </w:r>
      <w:r w:rsidRPr="002969B6">
        <w:rPr>
          <w:rFonts w:ascii="Times New Roman" w:eastAsia="Calibri" w:hAnsi="Times New Roman" w:cs="Times New Roman"/>
          <w:sz w:val="28"/>
          <w:szCs w:val="28"/>
        </w:rPr>
        <w:t xml:space="preserve"> В  соответствии с постановлением Мэра г</w:t>
      </w:r>
      <w:proofErr w:type="gramStart"/>
      <w:r w:rsidRPr="002969B6">
        <w:rPr>
          <w:rFonts w:ascii="Times New Roman" w:eastAsia="Calibri" w:hAnsi="Times New Roman" w:cs="Times New Roman"/>
          <w:sz w:val="28"/>
          <w:szCs w:val="28"/>
        </w:rPr>
        <w:t>.Й</w:t>
      </w:r>
      <w:proofErr w:type="gramEnd"/>
      <w:r w:rsidRPr="002969B6">
        <w:rPr>
          <w:rFonts w:ascii="Times New Roman" w:eastAsia="Calibri" w:hAnsi="Times New Roman" w:cs="Times New Roman"/>
          <w:sz w:val="28"/>
          <w:szCs w:val="28"/>
        </w:rPr>
        <w:t>ошкар-Олы от 08.02.99 № 319 «О регистрации образовательных учреждений» и на основании приказа управления культуры Администрации г.Йошкар-Олы от 04.01.2001 № 7   учреждено муниципальное образовательное учреждение дополнительного образования «Художественная школа № 1» (МОУДО «Художественная школа  № 1»), утвержден ее Устав.</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На основании решения Комитета по управлению имуществом г</w:t>
      </w:r>
      <w:proofErr w:type="gramStart"/>
      <w:r w:rsidRPr="002969B6">
        <w:rPr>
          <w:rFonts w:ascii="Times New Roman" w:eastAsia="Calibri" w:hAnsi="Times New Roman" w:cs="Times New Roman"/>
          <w:sz w:val="28"/>
          <w:szCs w:val="28"/>
        </w:rPr>
        <w:t>.Й</w:t>
      </w:r>
      <w:proofErr w:type="gramEnd"/>
      <w:r w:rsidRPr="002969B6">
        <w:rPr>
          <w:rFonts w:ascii="Times New Roman" w:eastAsia="Calibri" w:hAnsi="Times New Roman" w:cs="Times New Roman"/>
          <w:sz w:val="28"/>
          <w:szCs w:val="28"/>
        </w:rPr>
        <w:t xml:space="preserve">ошкар-Олы от 17.01.2003 № 01-06/10 «Об учреждении муниципального образовательного учреждения дополнительного образования «Художественная школа №1 г. Йошкар-Олы» (МОУДО «Художественная школа №1 г. Йошкар-Олы») утвержден  новый Устав школы. </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 xml:space="preserve">МОУДО «Художественная школа №1 г. Йошкар-Олы» зарегистрировано в Едином Государственном реестре юридических лиц </w:t>
      </w:r>
      <w:r w:rsidR="0091202A">
        <w:rPr>
          <w:rFonts w:ascii="Times New Roman" w:eastAsia="Calibri" w:hAnsi="Times New Roman" w:cs="Times New Roman"/>
          <w:sz w:val="28"/>
          <w:szCs w:val="28"/>
        </w:rPr>
        <w:t>12.02</w:t>
      </w:r>
      <w:r w:rsidR="000C723E">
        <w:rPr>
          <w:rFonts w:ascii="Times New Roman" w:eastAsia="Calibri" w:hAnsi="Times New Roman" w:cs="Times New Roman"/>
          <w:sz w:val="28"/>
          <w:szCs w:val="28"/>
        </w:rPr>
        <w:t xml:space="preserve">.2003 под </w:t>
      </w:r>
      <w:r w:rsidRPr="002969B6">
        <w:rPr>
          <w:rFonts w:ascii="Times New Roman" w:eastAsia="Calibri" w:hAnsi="Times New Roman" w:cs="Times New Roman"/>
          <w:sz w:val="28"/>
          <w:szCs w:val="28"/>
        </w:rPr>
        <w:t>№ 1031200405532.</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Учредителями МОУДО «Художественная школа №1 г. Йошкар-Олы» выступили Управление культуры Администрации г</w:t>
      </w:r>
      <w:proofErr w:type="gramStart"/>
      <w:r w:rsidRPr="002969B6">
        <w:rPr>
          <w:rFonts w:ascii="Times New Roman" w:eastAsia="Calibri" w:hAnsi="Times New Roman" w:cs="Times New Roman"/>
          <w:sz w:val="28"/>
          <w:szCs w:val="28"/>
        </w:rPr>
        <w:t>.Й</w:t>
      </w:r>
      <w:proofErr w:type="gramEnd"/>
      <w:r w:rsidRPr="002969B6">
        <w:rPr>
          <w:rFonts w:ascii="Times New Roman" w:eastAsia="Calibri" w:hAnsi="Times New Roman" w:cs="Times New Roman"/>
          <w:sz w:val="28"/>
          <w:szCs w:val="28"/>
        </w:rPr>
        <w:t>ошкар-Олы и Комитет по управлению имуществом г. Йошкар-Олы.</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 xml:space="preserve">На основании приказа Управления культуры Администрации </w:t>
      </w:r>
      <w:r w:rsidR="00AB29B4">
        <w:rPr>
          <w:rFonts w:ascii="Times New Roman" w:eastAsia="Calibri" w:hAnsi="Times New Roman" w:cs="Times New Roman"/>
          <w:sz w:val="28"/>
          <w:szCs w:val="28"/>
        </w:rPr>
        <w:t>городского округа «Город Йошкар-Ола</w:t>
      </w:r>
      <w:r w:rsidRPr="002969B6">
        <w:rPr>
          <w:rFonts w:ascii="Times New Roman" w:eastAsia="Calibri" w:hAnsi="Times New Roman" w:cs="Times New Roman"/>
          <w:sz w:val="28"/>
          <w:szCs w:val="28"/>
        </w:rPr>
        <w:t xml:space="preserve">» от 10.09.2004  № 136 и решением Комитета по управлению имуществом </w:t>
      </w:r>
      <w:proofErr w:type="gramStart"/>
      <w:r w:rsidRPr="002969B6">
        <w:rPr>
          <w:rFonts w:ascii="Times New Roman" w:eastAsia="Calibri" w:hAnsi="Times New Roman" w:cs="Times New Roman"/>
          <w:sz w:val="28"/>
          <w:szCs w:val="28"/>
        </w:rPr>
        <w:t>г</w:t>
      </w:r>
      <w:proofErr w:type="gramEnd"/>
      <w:r w:rsidRPr="002969B6">
        <w:rPr>
          <w:rFonts w:ascii="Times New Roman" w:eastAsia="Calibri" w:hAnsi="Times New Roman" w:cs="Times New Roman"/>
          <w:sz w:val="28"/>
          <w:szCs w:val="28"/>
        </w:rPr>
        <w:t xml:space="preserve">. Йошкар-Олы от 27.10.2004   № 629 в Устав школы внесены изменения. На основании новой редакции Устава официальное полное наименование учреждения стало: «Муниципальное </w:t>
      </w:r>
      <w:r w:rsidR="0091202A">
        <w:rPr>
          <w:rFonts w:ascii="Times New Roman" w:eastAsia="Calibri" w:hAnsi="Times New Roman" w:cs="Times New Roman"/>
          <w:sz w:val="28"/>
          <w:szCs w:val="28"/>
        </w:rPr>
        <w:t xml:space="preserve">бюджетное </w:t>
      </w:r>
      <w:r w:rsidRPr="002969B6">
        <w:rPr>
          <w:rFonts w:ascii="Times New Roman" w:eastAsia="Calibri" w:hAnsi="Times New Roman" w:cs="Times New Roman"/>
          <w:sz w:val="28"/>
          <w:szCs w:val="28"/>
        </w:rPr>
        <w:t>образовательное учреждение дополнительного образования детей «Детская художественная школа  №1 г. Йошкар-Олы» (М</w:t>
      </w:r>
      <w:r w:rsidR="0091202A">
        <w:rPr>
          <w:rFonts w:ascii="Times New Roman" w:eastAsia="Calibri" w:hAnsi="Times New Roman" w:cs="Times New Roman"/>
          <w:sz w:val="28"/>
          <w:szCs w:val="28"/>
        </w:rPr>
        <w:t>Б</w:t>
      </w:r>
      <w:r w:rsidRPr="002969B6">
        <w:rPr>
          <w:rFonts w:ascii="Times New Roman" w:eastAsia="Calibri" w:hAnsi="Times New Roman" w:cs="Times New Roman"/>
          <w:sz w:val="28"/>
          <w:szCs w:val="28"/>
        </w:rPr>
        <w:t>ОУДОД «Детская художественная школа №1 г. Йошкар-Олы»).</w:t>
      </w:r>
    </w:p>
    <w:p w:rsidR="00831D8F" w:rsidRPr="002969B6" w:rsidRDefault="001B6999" w:rsidP="002969B6">
      <w:pPr>
        <w:ind w:firstLine="720"/>
        <w:jc w:val="both"/>
        <w:rPr>
          <w:rFonts w:ascii="Times New Roman" w:hAnsi="Times New Roman" w:cs="Times New Roman"/>
          <w:sz w:val="28"/>
          <w:szCs w:val="28"/>
        </w:rPr>
      </w:pPr>
      <w:r w:rsidRPr="002969B6">
        <w:rPr>
          <w:rFonts w:ascii="Times New Roman" w:hAnsi="Times New Roman" w:cs="Times New Roman"/>
          <w:sz w:val="28"/>
          <w:szCs w:val="28"/>
        </w:rPr>
        <w:t xml:space="preserve">     На основании приказа управления культуры администрации городского округа «Город Йошкар-Ола» от 13.05.2014 года за № 36 и распоряжения комитета по управлению муниципальным имуществом администрации городского округа «Город Йошкар-Ола» от 19.05.2014 года за № 291</w:t>
      </w:r>
      <w:r w:rsidRPr="002969B6">
        <w:rPr>
          <w:rFonts w:ascii="Times New Roman" w:hAnsi="Times New Roman" w:cs="Times New Roman"/>
          <w:color w:val="222222"/>
          <w:sz w:val="28"/>
          <w:szCs w:val="28"/>
          <w:shd w:val="clear" w:color="auto" w:fill="FFFFFF"/>
        </w:rPr>
        <w:t>утверждена новая редакция Устава школы</w:t>
      </w:r>
      <w:r w:rsidR="0056176B">
        <w:rPr>
          <w:rFonts w:ascii="Times New Roman" w:hAnsi="Times New Roman" w:cs="Times New Roman"/>
          <w:color w:val="222222"/>
          <w:sz w:val="28"/>
          <w:szCs w:val="28"/>
          <w:shd w:val="clear" w:color="auto" w:fill="FFFFFF"/>
        </w:rPr>
        <w:t xml:space="preserve"> и названи</w:t>
      </w:r>
      <w:proofErr w:type="gramStart"/>
      <w:r w:rsidR="0056176B">
        <w:rPr>
          <w:rFonts w:ascii="Times New Roman" w:hAnsi="Times New Roman" w:cs="Times New Roman"/>
          <w:color w:val="222222"/>
          <w:sz w:val="28"/>
          <w:szCs w:val="28"/>
          <w:shd w:val="clear" w:color="auto" w:fill="FFFFFF"/>
        </w:rPr>
        <w:t>е-</w:t>
      </w:r>
      <w:proofErr w:type="gramEnd"/>
      <w:r w:rsidRPr="002969B6">
        <w:rPr>
          <w:rFonts w:ascii="Times New Roman" w:hAnsi="Times New Roman" w:cs="Times New Roman"/>
          <w:sz w:val="28"/>
          <w:szCs w:val="28"/>
        </w:rPr>
        <w:t xml:space="preserve"> Муниципальное </w:t>
      </w:r>
      <w:r w:rsidRPr="002969B6">
        <w:rPr>
          <w:rFonts w:ascii="Times New Roman" w:hAnsi="Times New Roman" w:cs="Times New Roman"/>
          <w:sz w:val="28"/>
          <w:szCs w:val="28"/>
        </w:rPr>
        <w:lastRenderedPageBreak/>
        <w:t xml:space="preserve">бюджетное учреждение дополнительного образования «Детская художественная школа № 1 г. Йошкар-Олы».  </w:t>
      </w:r>
    </w:p>
    <w:p w:rsidR="001B6999" w:rsidRPr="002969B6" w:rsidRDefault="00831D8F" w:rsidP="0056176B">
      <w:pPr>
        <w:ind w:firstLine="720"/>
        <w:jc w:val="both"/>
        <w:rPr>
          <w:rFonts w:ascii="Times New Roman" w:hAnsi="Times New Roman" w:cs="Times New Roman"/>
          <w:sz w:val="28"/>
          <w:szCs w:val="28"/>
        </w:rPr>
      </w:pPr>
      <w:r w:rsidRPr="002969B6">
        <w:rPr>
          <w:rFonts w:ascii="Times New Roman" w:hAnsi="Times New Roman" w:cs="Times New Roman"/>
          <w:sz w:val="28"/>
          <w:szCs w:val="28"/>
        </w:rPr>
        <w:t>Лицензи</w:t>
      </w:r>
      <w:proofErr w:type="gramStart"/>
      <w:r w:rsidRPr="002969B6">
        <w:rPr>
          <w:rFonts w:ascii="Times New Roman" w:hAnsi="Times New Roman" w:cs="Times New Roman"/>
          <w:sz w:val="28"/>
          <w:szCs w:val="28"/>
        </w:rPr>
        <w:t>я(</w:t>
      </w:r>
      <w:proofErr w:type="gramEnd"/>
      <w:r w:rsidRPr="002969B6">
        <w:rPr>
          <w:rFonts w:ascii="Times New Roman" w:hAnsi="Times New Roman" w:cs="Times New Roman"/>
          <w:sz w:val="28"/>
          <w:szCs w:val="28"/>
        </w:rPr>
        <w:t>бессрочная): Серия 12ЛО1 №0000273, регистрационный № 205, выдана 11 сентября 2014г. на право осуществления образовательной деятельности в соответствии с приложением к лицензии</w:t>
      </w:r>
      <w:proofErr w:type="gramStart"/>
      <w:r w:rsidRPr="002969B6">
        <w:rPr>
          <w:rFonts w:ascii="Times New Roman" w:hAnsi="Times New Roman" w:cs="Times New Roman"/>
          <w:sz w:val="28"/>
          <w:szCs w:val="28"/>
        </w:rPr>
        <w:t xml:space="preserve"> .</w:t>
      </w:r>
      <w:proofErr w:type="gramEnd"/>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0056176B">
        <w:rPr>
          <w:rFonts w:ascii="Times New Roman" w:hAnsi="Times New Roman" w:cs="Times New Roman"/>
          <w:sz w:val="28"/>
          <w:szCs w:val="28"/>
        </w:rPr>
        <w:tab/>
      </w:r>
      <w:r w:rsidRPr="002969B6">
        <w:rPr>
          <w:rFonts w:ascii="Times New Roman" w:hAnsi="Times New Roman" w:cs="Times New Roman"/>
          <w:sz w:val="28"/>
          <w:szCs w:val="28"/>
        </w:rPr>
        <w:t xml:space="preserve">Организационно-правовая форма Школы – муниципальное учреждение. Тип Школы как муниципального учреждения - бюджетное учреждение. Тип Школы как образовательной организации – организация дополнительного образования. Вид Школы - детская художественная школа. Полное наименование Школы: Муниципальное бюджетное учреждение дополнительного образования «Детская художественная школа № 1г. Йошкар-Олы». Сокращенное наименование Школы: МБУ ДО </w:t>
      </w:r>
      <w:r w:rsidR="0056176B">
        <w:rPr>
          <w:rFonts w:ascii="Times New Roman" w:hAnsi="Times New Roman" w:cs="Times New Roman"/>
          <w:sz w:val="28"/>
          <w:szCs w:val="28"/>
        </w:rPr>
        <w:t>«</w:t>
      </w:r>
      <w:r w:rsidRPr="002969B6">
        <w:rPr>
          <w:rFonts w:ascii="Times New Roman" w:hAnsi="Times New Roman" w:cs="Times New Roman"/>
          <w:sz w:val="28"/>
          <w:szCs w:val="28"/>
        </w:rPr>
        <w:t>ДХШ № 1 г. Йошкар-Олы</w:t>
      </w:r>
      <w:r w:rsidR="0056176B">
        <w:rPr>
          <w:rFonts w:ascii="Times New Roman" w:hAnsi="Times New Roman" w:cs="Times New Roman"/>
          <w:sz w:val="28"/>
          <w:szCs w:val="28"/>
        </w:rPr>
        <w:t>»</w:t>
      </w:r>
      <w:r w:rsidRPr="002969B6">
        <w:rPr>
          <w:rFonts w:ascii="Times New Roman" w:hAnsi="Times New Roman" w:cs="Times New Roman"/>
          <w:sz w:val="28"/>
          <w:szCs w:val="28"/>
        </w:rPr>
        <w:t>. Юридический и фактический адрес:</w:t>
      </w:r>
      <w:r w:rsidR="0056176B">
        <w:rPr>
          <w:rFonts w:ascii="Times New Roman" w:hAnsi="Times New Roman" w:cs="Times New Roman"/>
          <w:sz w:val="28"/>
          <w:szCs w:val="28"/>
        </w:rPr>
        <w:t xml:space="preserve"> </w:t>
      </w:r>
      <w:r w:rsidRPr="002969B6">
        <w:rPr>
          <w:rFonts w:ascii="Times New Roman" w:hAnsi="Times New Roman" w:cs="Times New Roman"/>
          <w:sz w:val="28"/>
          <w:szCs w:val="28"/>
        </w:rPr>
        <w:t>42</w:t>
      </w:r>
      <w:r w:rsidR="0056176B">
        <w:rPr>
          <w:rFonts w:ascii="Times New Roman" w:hAnsi="Times New Roman" w:cs="Times New Roman"/>
          <w:sz w:val="28"/>
          <w:szCs w:val="28"/>
        </w:rPr>
        <w:t>4000, Р</w:t>
      </w:r>
      <w:r w:rsidRPr="002969B6">
        <w:rPr>
          <w:rFonts w:ascii="Times New Roman" w:hAnsi="Times New Roman" w:cs="Times New Roman"/>
          <w:sz w:val="28"/>
          <w:szCs w:val="28"/>
        </w:rPr>
        <w:t>еспублика Марий Эл, г. Йошкар-Ола, ул. Вознесенская, д. 74а. Учредителем является</w:t>
      </w:r>
      <w:r w:rsidR="0056176B">
        <w:rPr>
          <w:rFonts w:ascii="Times New Roman" w:hAnsi="Times New Roman" w:cs="Times New Roman"/>
          <w:sz w:val="28"/>
          <w:szCs w:val="28"/>
        </w:rPr>
        <w:t xml:space="preserve"> городской  округ «Город Йошкар-Ола».</w:t>
      </w:r>
      <w:r w:rsidRPr="002969B6">
        <w:rPr>
          <w:rFonts w:ascii="Times New Roman" w:hAnsi="Times New Roman" w:cs="Times New Roman"/>
          <w:sz w:val="28"/>
          <w:szCs w:val="28"/>
        </w:rPr>
        <w:t xml:space="preserve"> </w:t>
      </w:r>
      <w:r w:rsidR="0056176B">
        <w:rPr>
          <w:rFonts w:ascii="Times New Roman" w:hAnsi="Times New Roman" w:cs="Times New Roman"/>
          <w:sz w:val="28"/>
          <w:szCs w:val="28"/>
        </w:rPr>
        <w:t>Ф</w:t>
      </w:r>
      <w:r w:rsidR="0056176B" w:rsidRPr="002969B6">
        <w:rPr>
          <w:rFonts w:ascii="Times New Roman" w:hAnsi="Times New Roman" w:cs="Times New Roman"/>
          <w:sz w:val="28"/>
          <w:szCs w:val="28"/>
        </w:rPr>
        <w:t xml:space="preserve">ункции </w:t>
      </w:r>
      <w:r w:rsidR="0056176B">
        <w:rPr>
          <w:rFonts w:ascii="Times New Roman" w:hAnsi="Times New Roman" w:cs="Times New Roman"/>
          <w:sz w:val="28"/>
          <w:szCs w:val="28"/>
        </w:rPr>
        <w:t>и п</w:t>
      </w:r>
      <w:r w:rsidR="0056176B" w:rsidRPr="002969B6">
        <w:rPr>
          <w:rFonts w:ascii="Times New Roman" w:hAnsi="Times New Roman" w:cs="Times New Roman"/>
          <w:sz w:val="28"/>
          <w:szCs w:val="28"/>
        </w:rPr>
        <w:t xml:space="preserve">олномочия </w:t>
      </w:r>
      <w:r w:rsidR="00E422A9" w:rsidRPr="002969B6">
        <w:rPr>
          <w:rFonts w:ascii="Times New Roman" w:hAnsi="Times New Roman" w:cs="Times New Roman"/>
          <w:sz w:val="28"/>
          <w:szCs w:val="28"/>
        </w:rPr>
        <w:t xml:space="preserve">Учредителя Школы </w:t>
      </w:r>
      <w:r w:rsidR="00E422A9">
        <w:rPr>
          <w:rFonts w:ascii="Times New Roman" w:hAnsi="Times New Roman" w:cs="Times New Roman"/>
          <w:sz w:val="28"/>
          <w:szCs w:val="28"/>
        </w:rPr>
        <w:t>от имени городского округа «Город Йошкар-Ола</w:t>
      </w:r>
      <w:proofErr w:type="gramStart"/>
      <w:r w:rsidR="00E422A9">
        <w:rPr>
          <w:rFonts w:ascii="Times New Roman" w:hAnsi="Times New Roman" w:cs="Times New Roman"/>
          <w:sz w:val="28"/>
          <w:szCs w:val="28"/>
        </w:rPr>
        <w:t>»в</w:t>
      </w:r>
      <w:proofErr w:type="gramEnd"/>
      <w:r w:rsidR="00E422A9">
        <w:rPr>
          <w:rFonts w:ascii="Times New Roman" w:hAnsi="Times New Roman" w:cs="Times New Roman"/>
          <w:sz w:val="28"/>
          <w:szCs w:val="28"/>
        </w:rPr>
        <w:t>ыполняет управление культуры администрации городского округа «</w:t>
      </w:r>
      <w:r w:rsidR="00E422A9" w:rsidRPr="002969B6">
        <w:rPr>
          <w:rFonts w:ascii="Times New Roman" w:hAnsi="Times New Roman" w:cs="Times New Roman"/>
          <w:sz w:val="28"/>
          <w:szCs w:val="28"/>
        </w:rPr>
        <w:t>Город Йошкар-Ола» (далее -Учредитель)</w:t>
      </w:r>
      <w:r w:rsidR="00E422A9">
        <w:rPr>
          <w:rFonts w:ascii="Times New Roman" w:hAnsi="Times New Roman" w:cs="Times New Roman"/>
          <w:sz w:val="28"/>
          <w:szCs w:val="28"/>
        </w:rPr>
        <w:t xml:space="preserve"> в порядке, установленном муниципальными правовыми актами. </w:t>
      </w:r>
      <w:r w:rsidR="0056176B">
        <w:rPr>
          <w:rFonts w:ascii="Times New Roman" w:hAnsi="Times New Roman" w:cs="Times New Roman"/>
          <w:sz w:val="28"/>
          <w:szCs w:val="28"/>
        </w:rPr>
        <w:t>Ф</w:t>
      </w:r>
      <w:r w:rsidR="0056176B" w:rsidRPr="002969B6">
        <w:rPr>
          <w:rFonts w:ascii="Times New Roman" w:hAnsi="Times New Roman" w:cs="Times New Roman"/>
          <w:sz w:val="28"/>
          <w:szCs w:val="28"/>
        </w:rPr>
        <w:t xml:space="preserve">ункции </w:t>
      </w:r>
      <w:r w:rsidR="0056176B">
        <w:rPr>
          <w:rFonts w:ascii="Times New Roman" w:hAnsi="Times New Roman" w:cs="Times New Roman"/>
          <w:sz w:val="28"/>
          <w:szCs w:val="28"/>
        </w:rPr>
        <w:t>и п</w:t>
      </w:r>
      <w:r w:rsidRPr="002969B6">
        <w:rPr>
          <w:rFonts w:ascii="Times New Roman" w:hAnsi="Times New Roman" w:cs="Times New Roman"/>
          <w:sz w:val="28"/>
          <w:szCs w:val="28"/>
        </w:rPr>
        <w:t xml:space="preserve">олномочия </w:t>
      </w:r>
      <w:r w:rsidR="0056176B">
        <w:rPr>
          <w:rFonts w:ascii="Times New Roman" w:hAnsi="Times New Roman" w:cs="Times New Roman"/>
          <w:sz w:val="28"/>
          <w:szCs w:val="28"/>
        </w:rPr>
        <w:t>собственника имущества Школы осуществляет комитет по управлению имуществом администрации городского округа «Город Йошкар-Ола».</w:t>
      </w:r>
      <w:r w:rsidR="0056176B" w:rsidRPr="002969B6">
        <w:rPr>
          <w:rFonts w:ascii="Times New Roman" w:hAnsi="Times New Roman" w:cs="Times New Roman"/>
          <w:sz w:val="28"/>
          <w:szCs w:val="28"/>
        </w:rPr>
        <w:t xml:space="preserve"> </w:t>
      </w:r>
      <w:r w:rsidR="0056176B">
        <w:rPr>
          <w:rFonts w:ascii="Times New Roman" w:hAnsi="Times New Roman" w:cs="Times New Roman"/>
          <w:sz w:val="28"/>
          <w:szCs w:val="28"/>
        </w:rPr>
        <w:t xml:space="preserve"> </w:t>
      </w:r>
      <w:r w:rsidRPr="002969B6">
        <w:rPr>
          <w:rFonts w:ascii="Times New Roman" w:hAnsi="Times New Roman" w:cs="Times New Roman"/>
          <w:sz w:val="28"/>
          <w:szCs w:val="28"/>
        </w:rPr>
        <w:t>Место нахождения Учредителя: 424000,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ошкар-Ола, Ленинский проспект 27. Руководство Школы</w:t>
      </w:r>
      <w:r w:rsidR="002D510B">
        <w:rPr>
          <w:rFonts w:ascii="Times New Roman" w:hAnsi="Times New Roman" w:cs="Times New Roman"/>
          <w:sz w:val="28"/>
          <w:szCs w:val="28"/>
        </w:rPr>
        <w:t xml:space="preserve"> по состоянию на 31 декабря 2022</w:t>
      </w:r>
      <w:r w:rsidRPr="002969B6">
        <w:rPr>
          <w:rFonts w:ascii="Times New Roman" w:hAnsi="Times New Roman" w:cs="Times New Roman"/>
          <w:sz w:val="28"/>
          <w:szCs w:val="28"/>
        </w:rPr>
        <w:t xml:space="preserve"> года:</w:t>
      </w:r>
      <w:r w:rsidR="00E422A9">
        <w:rPr>
          <w:rFonts w:ascii="Times New Roman" w:hAnsi="Times New Roman" w:cs="Times New Roman"/>
          <w:sz w:val="28"/>
          <w:szCs w:val="28"/>
        </w:rPr>
        <w:t xml:space="preserve"> </w:t>
      </w:r>
      <w:r w:rsidRPr="002969B6">
        <w:rPr>
          <w:rFonts w:ascii="Times New Roman" w:hAnsi="Times New Roman" w:cs="Times New Roman"/>
          <w:sz w:val="28"/>
          <w:szCs w:val="28"/>
        </w:rPr>
        <w:t xml:space="preserve">Орлова Алла Алексеева, директор Школы; Заместители директора Школы по направлениям: Ахметова Земфира </w:t>
      </w:r>
      <w:proofErr w:type="spellStart"/>
      <w:r w:rsidRPr="002969B6">
        <w:rPr>
          <w:rFonts w:ascii="Times New Roman" w:hAnsi="Times New Roman" w:cs="Times New Roman"/>
          <w:sz w:val="28"/>
          <w:szCs w:val="28"/>
        </w:rPr>
        <w:t>Рубиновна</w:t>
      </w:r>
      <w:proofErr w:type="spellEnd"/>
      <w:r w:rsidRPr="002969B6">
        <w:rPr>
          <w:rFonts w:ascii="Times New Roman" w:hAnsi="Times New Roman" w:cs="Times New Roman"/>
          <w:sz w:val="28"/>
          <w:szCs w:val="28"/>
        </w:rPr>
        <w:t xml:space="preserve"> </w:t>
      </w:r>
      <w:r w:rsidR="002D510B">
        <w:rPr>
          <w:rFonts w:ascii="Times New Roman" w:hAnsi="Times New Roman" w:cs="Times New Roman"/>
          <w:sz w:val="28"/>
          <w:szCs w:val="28"/>
        </w:rPr>
        <w:t xml:space="preserve">- </w:t>
      </w:r>
      <w:r w:rsidRPr="002969B6">
        <w:rPr>
          <w:rFonts w:ascii="Times New Roman" w:hAnsi="Times New Roman" w:cs="Times New Roman"/>
          <w:sz w:val="28"/>
          <w:szCs w:val="28"/>
        </w:rPr>
        <w:t>по учебной час</w:t>
      </w:r>
      <w:r w:rsidR="002D510B">
        <w:rPr>
          <w:rFonts w:ascii="Times New Roman" w:hAnsi="Times New Roman" w:cs="Times New Roman"/>
          <w:sz w:val="28"/>
          <w:szCs w:val="28"/>
        </w:rPr>
        <w:t>ти; Егоров Александр Васильевич-</w:t>
      </w:r>
      <w:r w:rsidRPr="002969B6">
        <w:rPr>
          <w:rFonts w:ascii="Times New Roman" w:hAnsi="Times New Roman" w:cs="Times New Roman"/>
          <w:sz w:val="28"/>
          <w:szCs w:val="28"/>
        </w:rPr>
        <w:t xml:space="preserve"> заместитель директора по хозяйственной</w:t>
      </w:r>
      <w:r w:rsidR="00E422A9">
        <w:rPr>
          <w:rFonts w:ascii="Times New Roman" w:hAnsi="Times New Roman" w:cs="Times New Roman"/>
          <w:sz w:val="28"/>
          <w:szCs w:val="28"/>
        </w:rPr>
        <w:t xml:space="preserve"> </w:t>
      </w:r>
      <w:r w:rsidRPr="002969B6">
        <w:rPr>
          <w:rFonts w:ascii="Times New Roman" w:hAnsi="Times New Roman" w:cs="Times New Roman"/>
          <w:sz w:val="28"/>
          <w:szCs w:val="28"/>
        </w:rPr>
        <w:t>деятельности.</w:t>
      </w:r>
    </w:p>
    <w:p w:rsidR="001B6999" w:rsidRPr="002969B6" w:rsidRDefault="001B6999" w:rsidP="00E422A9">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 Школа осуществляла свою деятельность в соответствии с Му</w:t>
      </w:r>
      <w:r w:rsidR="002D510B">
        <w:rPr>
          <w:rFonts w:ascii="Times New Roman" w:hAnsi="Times New Roman" w:cs="Times New Roman"/>
          <w:sz w:val="28"/>
          <w:szCs w:val="28"/>
        </w:rPr>
        <w:t>ниципальным заданием на 2022 и плановый период 2023 и 2024</w:t>
      </w:r>
      <w:r w:rsidRPr="002969B6">
        <w:rPr>
          <w:rFonts w:ascii="Times New Roman" w:hAnsi="Times New Roman" w:cs="Times New Roman"/>
          <w:sz w:val="28"/>
          <w:szCs w:val="28"/>
        </w:rPr>
        <w:t xml:space="preserve"> годов от </w:t>
      </w:r>
      <w:r w:rsidR="002D510B">
        <w:rPr>
          <w:rFonts w:ascii="Times New Roman" w:hAnsi="Times New Roman" w:cs="Times New Roman"/>
          <w:sz w:val="28"/>
          <w:szCs w:val="28"/>
        </w:rPr>
        <w:t>25.12.2021</w:t>
      </w:r>
      <w:r w:rsidRPr="00E422A9">
        <w:rPr>
          <w:rFonts w:ascii="Times New Roman" w:hAnsi="Times New Roman" w:cs="Times New Roman"/>
          <w:sz w:val="28"/>
          <w:szCs w:val="28"/>
        </w:rPr>
        <w:t xml:space="preserve"> г</w:t>
      </w:r>
      <w:r w:rsidRPr="002969B6">
        <w:rPr>
          <w:rFonts w:ascii="Times New Roman" w:hAnsi="Times New Roman" w:cs="Times New Roman"/>
          <w:sz w:val="28"/>
          <w:szCs w:val="28"/>
        </w:rPr>
        <w:t xml:space="preserve"> и Планом финансово-хо</w:t>
      </w:r>
      <w:r w:rsidR="002D510B">
        <w:rPr>
          <w:rFonts w:ascii="Times New Roman" w:hAnsi="Times New Roman" w:cs="Times New Roman"/>
          <w:sz w:val="28"/>
          <w:szCs w:val="28"/>
        </w:rPr>
        <w:t>зяйственной деятельности на 2022 г. и плановый период 2022 и 2023</w:t>
      </w:r>
      <w:r w:rsidRPr="002969B6">
        <w:rPr>
          <w:rFonts w:ascii="Times New Roman" w:hAnsi="Times New Roman" w:cs="Times New Roman"/>
          <w:sz w:val="28"/>
          <w:szCs w:val="28"/>
        </w:rPr>
        <w:t xml:space="preserve"> годов о</w:t>
      </w:r>
      <w:r w:rsidR="002D510B">
        <w:rPr>
          <w:rFonts w:ascii="Times New Roman" w:hAnsi="Times New Roman" w:cs="Times New Roman"/>
          <w:sz w:val="28"/>
          <w:szCs w:val="28"/>
        </w:rPr>
        <w:t>т 25.12.2021</w:t>
      </w:r>
      <w:r w:rsidRPr="00E422A9">
        <w:rPr>
          <w:rFonts w:ascii="Times New Roman" w:hAnsi="Times New Roman" w:cs="Times New Roman"/>
          <w:sz w:val="28"/>
          <w:szCs w:val="28"/>
        </w:rPr>
        <w:t xml:space="preserve"> г.</w:t>
      </w:r>
    </w:p>
    <w:p w:rsidR="001B6999" w:rsidRPr="002969B6" w:rsidRDefault="001B6999" w:rsidP="00E422A9">
      <w:pPr>
        <w:ind w:firstLine="708"/>
        <w:jc w:val="both"/>
        <w:rPr>
          <w:rFonts w:ascii="Times New Roman" w:hAnsi="Times New Roman" w:cs="Times New Roman"/>
          <w:sz w:val="28"/>
          <w:szCs w:val="28"/>
        </w:rPr>
      </w:pPr>
      <w:r w:rsidRPr="002969B6">
        <w:rPr>
          <w:rFonts w:ascii="Times New Roman" w:hAnsi="Times New Roman" w:cs="Times New Roman"/>
          <w:sz w:val="28"/>
          <w:szCs w:val="28"/>
        </w:rPr>
        <w:t>Миссия Школы: создание современной открытой культурно-образовательной среды, основанной на лучших традициях академического художественного образования и способствующей всестороннему развитию творческого потенциала всех участников образовательн</w:t>
      </w:r>
      <w:r w:rsidR="000C723E">
        <w:rPr>
          <w:rFonts w:ascii="Times New Roman" w:hAnsi="Times New Roman" w:cs="Times New Roman"/>
          <w:sz w:val="28"/>
          <w:szCs w:val="28"/>
        </w:rPr>
        <w:t>ого процесса. Цели развития МБУ</w:t>
      </w:r>
      <w:r w:rsidRPr="002969B6">
        <w:rPr>
          <w:rFonts w:ascii="Times New Roman" w:hAnsi="Times New Roman" w:cs="Times New Roman"/>
          <w:sz w:val="28"/>
          <w:szCs w:val="28"/>
        </w:rPr>
        <w:t xml:space="preserve">ДО ДХШ № 1г. </w:t>
      </w:r>
      <w:proofErr w:type="gramStart"/>
      <w:r w:rsidRPr="002969B6">
        <w:rPr>
          <w:rFonts w:ascii="Times New Roman" w:hAnsi="Times New Roman" w:cs="Times New Roman"/>
          <w:sz w:val="28"/>
          <w:szCs w:val="28"/>
        </w:rPr>
        <w:t xml:space="preserve">Йошкар-Олы: - обеспечение условий для эффективного развития и модернизации образовательного процесса в условиях Школы в соответствии с приоритетами государственной политики </w:t>
      </w:r>
      <w:r w:rsidRPr="002969B6">
        <w:rPr>
          <w:rFonts w:ascii="Times New Roman" w:hAnsi="Times New Roman" w:cs="Times New Roman"/>
          <w:sz w:val="28"/>
          <w:szCs w:val="28"/>
        </w:rPr>
        <w:lastRenderedPageBreak/>
        <w:t>в области культуры и искусства; - поддержание высокого качества уникальной системы начального художественного образования в общей системе непрерывного художественного обр</w:t>
      </w:r>
      <w:r w:rsidR="00E422A9">
        <w:rPr>
          <w:rFonts w:ascii="Times New Roman" w:hAnsi="Times New Roman" w:cs="Times New Roman"/>
          <w:sz w:val="28"/>
          <w:szCs w:val="28"/>
        </w:rPr>
        <w:t xml:space="preserve">азования, сложившейся в России </w:t>
      </w:r>
      <w:r w:rsidRPr="002969B6">
        <w:rPr>
          <w:rFonts w:ascii="Times New Roman" w:hAnsi="Times New Roman" w:cs="Times New Roman"/>
          <w:sz w:val="28"/>
          <w:szCs w:val="28"/>
        </w:rPr>
        <w:t xml:space="preserve"> - развитие образа «Школы с открытыми границами» - образовательного учреждения, открытого для всех желающих заниматься художественным творчеством;</w:t>
      </w:r>
      <w:proofErr w:type="gramEnd"/>
      <w:r w:rsidRPr="002969B6">
        <w:rPr>
          <w:rFonts w:ascii="Times New Roman" w:hAnsi="Times New Roman" w:cs="Times New Roman"/>
          <w:sz w:val="28"/>
          <w:szCs w:val="28"/>
        </w:rPr>
        <w:t xml:space="preserve"> - обеспечение гарантированного сохранения и развития традиций отечественного академического художественного образования в процессе адаптации к происходящим в сфере культуры, искусства и художественного образования инновационным процессам; - обеспечение устойчивого инновационного развития образовательного учреждения в соответствии с целевой программой развития системы образовательных учреждений в сфере культуры и искусства Йошкар-Олы.</w:t>
      </w:r>
    </w:p>
    <w:p w:rsidR="001B6999" w:rsidRPr="002969B6" w:rsidRDefault="001B6999" w:rsidP="006C55C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 Важнейшими стратегическими ориентирами построения образовательной политики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ошкар-Олы  являются: - ранее выявление художественно одаренных детей и молодежи, создание необходимых условий для успешной реализации их творческих возможностей;</w:t>
      </w:r>
      <w:r w:rsidR="006C55CC" w:rsidRPr="002969B6">
        <w:rPr>
          <w:rFonts w:ascii="Times New Roman" w:hAnsi="Times New Roman" w:cs="Times New Roman"/>
          <w:sz w:val="28"/>
          <w:szCs w:val="28"/>
        </w:rPr>
        <w:t xml:space="preserve"> </w:t>
      </w:r>
      <w:r w:rsidRPr="002969B6">
        <w:rPr>
          <w:rFonts w:ascii="Times New Roman" w:hAnsi="Times New Roman" w:cs="Times New Roman"/>
          <w:sz w:val="28"/>
          <w:szCs w:val="28"/>
        </w:rPr>
        <w:t xml:space="preserve">- привлечение к преподавательской деятельности высоко квалифицированных педагогических кадров, известных деятелей культуры и искусства с целью поддержания престижа и высокого качества художественного образования; - приверженность курсу на сохранение и развитие отечественных традиций академического художественного </w:t>
      </w:r>
      <w:proofErr w:type="gramStart"/>
      <w:r w:rsidRPr="002969B6">
        <w:rPr>
          <w:rFonts w:ascii="Times New Roman" w:hAnsi="Times New Roman" w:cs="Times New Roman"/>
          <w:sz w:val="28"/>
          <w:szCs w:val="28"/>
        </w:rPr>
        <w:t xml:space="preserve">образования; - ориентация на духовно-нравственное, эстетическое воспитание молодежи средствами изобразительного искусства, высоких образцов народного творчества; - воспитание у обучающихся общей, эстетической, эмоциональной культуры, толерантности через приобщение к мировым духовным, культурным ценностям и художественно-творческую деятельность. </w:t>
      </w:r>
      <w:proofErr w:type="gramEnd"/>
    </w:p>
    <w:p w:rsidR="001B6999" w:rsidRPr="002969B6" w:rsidRDefault="001B6999" w:rsidP="006C55CC">
      <w:pPr>
        <w:ind w:firstLine="708"/>
        <w:jc w:val="both"/>
        <w:rPr>
          <w:rFonts w:ascii="Times New Roman" w:hAnsi="Times New Roman" w:cs="Times New Roman"/>
          <w:sz w:val="28"/>
          <w:szCs w:val="28"/>
        </w:rPr>
      </w:pPr>
      <w:r w:rsidRPr="002969B6">
        <w:rPr>
          <w:rFonts w:ascii="Times New Roman" w:hAnsi="Times New Roman" w:cs="Times New Roman"/>
          <w:sz w:val="28"/>
          <w:szCs w:val="28"/>
        </w:rPr>
        <w:t>Реализация обозначенной стратегии развития за отчетный период отражена в усилении внимания к проблеме повышения качества предоставляемого в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образования, поисках путей модернизации образовательного процесса через внедрение инновационных технологий, повышение профессионализма преподавателей, создание новых образовательных программ. При реализации Перспективного плана деятельности (утверждается ежегодно) в Школе максимально используются имеющиеся возможности и изыскиваются новые ресурсы для раскрытия творческого потенциала всех участников образовательного процесса. Ведется работа по актуализации локальных нормативных актов, регламентирующих ведение образовательного процесса в Школе в </w:t>
      </w:r>
      <w:r w:rsidRPr="002969B6">
        <w:rPr>
          <w:rFonts w:ascii="Times New Roman" w:hAnsi="Times New Roman" w:cs="Times New Roman"/>
          <w:sz w:val="28"/>
          <w:szCs w:val="28"/>
        </w:rPr>
        <w:lastRenderedPageBreak/>
        <w:t xml:space="preserve">соответствии с Федеральным законом от 29.12.2012 № 273-ФЗ «Об образовании в Российской Федерации» и Федеральными государственными требованиями к ДПП «Живопись» (нормативный срок реализации 5 лет). </w:t>
      </w:r>
    </w:p>
    <w:p w:rsidR="001B6999" w:rsidRPr="002969B6" w:rsidRDefault="001B6999" w:rsidP="006C55C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Школа имеет официальный сайт </w:t>
      </w:r>
      <w:proofErr w:type="gramStart"/>
      <w:r w:rsidRPr="002969B6">
        <w:rPr>
          <w:rFonts w:ascii="Times New Roman" w:hAnsi="Times New Roman" w:cs="Times New Roman"/>
          <w:sz w:val="28"/>
          <w:szCs w:val="28"/>
        </w:rPr>
        <w:t>-д</w:t>
      </w:r>
      <w:proofErr w:type="gramEnd"/>
      <w:r w:rsidRPr="002969B6">
        <w:rPr>
          <w:rFonts w:ascii="Times New Roman" w:hAnsi="Times New Roman" w:cs="Times New Roman"/>
          <w:sz w:val="28"/>
          <w:szCs w:val="28"/>
        </w:rPr>
        <w:t>оменный адрес http:/</w:t>
      </w:r>
      <w:r w:rsidRPr="002969B6">
        <w:rPr>
          <w:rFonts w:ascii="Times New Roman" w:hAnsi="Times New Roman" w:cs="Times New Roman"/>
          <w:sz w:val="28"/>
          <w:szCs w:val="28"/>
          <w:lang w:val="en-US"/>
        </w:rPr>
        <w:t>dh</w:t>
      </w:r>
      <w:r w:rsidRPr="002969B6">
        <w:rPr>
          <w:rFonts w:ascii="Times New Roman" w:hAnsi="Times New Roman" w:cs="Times New Roman"/>
          <w:sz w:val="28"/>
          <w:szCs w:val="28"/>
        </w:rPr>
        <w:t>12.</w:t>
      </w:r>
      <w:proofErr w:type="spellStart"/>
      <w:r w:rsidRPr="002969B6">
        <w:rPr>
          <w:rFonts w:ascii="Times New Roman" w:hAnsi="Times New Roman" w:cs="Times New Roman"/>
          <w:sz w:val="28"/>
          <w:szCs w:val="28"/>
          <w:lang w:val="en-US"/>
        </w:rPr>
        <w:t>ru</w:t>
      </w:r>
      <w:proofErr w:type="spellEnd"/>
      <w:r w:rsidRPr="002969B6">
        <w:rPr>
          <w:rFonts w:ascii="Times New Roman" w:hAnsi="Times New Roman" w:cs="Times New Roman"/>
          <w:sz w:val="28"/>
          <w:szCs w:val="28"/>
        </w:rPr>
        <w:t xml:space="preserve"> /. В Школе принято Положение об официальном Интернет-сайте МБУДО «Детская художественная школа № 1 г. Йошкар-Олы» (Приказ от 09.11.2018 г. № 64) с определением структуры, порядка функционирования и ответственности сотрудников.</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Сайт Школы включает следующие разделы: </w:t>
      </w:r>
    </w:p>
    <w:p w:rsidR="001B6999" w:rsidRPr="002969B6" w:rsidRDefault="001B6999" w:rsidP="002969B6">
      <w:pPr>
        <w:jc w:val="both"/>
        <w:rPr>
          <w:rFonts w:ascii="Times New Roman" w:hAnsi="Times New Roman" w:cs="Times New Roman"/>
          <w:sz w:val="28"/>
          <w:szCs w:val="28"/>
          <w:highlight w:val="yellow"/>
        </w:rPr>
      </w:pPr>
      <w:r w:rsidRPr="002969B6">
        <w:rPr>
          <w:rFonts w:ascii="Times New Roman" w:hAnsi="Times New Roman" w:cs="Times New Roman"/>
          <w:sz w:val="28"/>
          <w:szCs w:val="28"/>
        </w:rPr>
        <w:t xml:space="preserve">Обязательный раздел: Сведения об образовательной организации, </w:t>
      </w:r>
      <w:proofErr w:type="gramStart"/>
      <w:r w:rsidRPr="002969B6">
        <w:rPr>
          <w:rFonts w:ascii="Times New Roman" w:hAnsi="Times New Roman" w:cs="Times New Roman"/>
          <w:sz w:val="28"/>
          <w:szCs w:val="28"/>
        </w:rPr>
        <w:t>который</w:t>
      </w:r>
      <w:proofErr w:type="gramEnd"/>
      <w:r w:rsidRPr="002969B6">
        <w:rPr>
          <w:rFonts w:ascii="Times New Roman" w:hAnsi="Times New Roman" w:cs="Times New Roman"/>
          <w:sz w:val="28"/>
          <w:szCs w:val="28"/>
        </w:rPr>
        <w:t xml:space="preserve"> включает в себя: Основные сведения, </w:t>
      </w:r>
      <w:r w:rsidR="00831D8F" w:rsidRPr="002969B6">
        <w:rPr>
          <w:rFonts w:ascii="Times New Roman" w:hAnsi="Times New Roman" w:cs="Times New Roman"/>
          <w:sz w:val="28"/>
          <w:szCs w:val="28"/>
        </w:rPr>
        <w:t>Структура и органы управления образовательной организацией, Документы, Образование, Образовательные стандарты Руководство, Педагогический состав Материально-техниче</w:t>
      </w:r>
      <w:r w:rsidR="00B00C1B">
        <w:rPr>
          <w:rFonts w:ascii="Times New Roman" w:hAnsi="Times New Roman" w:cs="Times New Roman"/>
          <w:sz w:val="28"/>
          <w:szCs w:val="28"/>
        </w:rPr>
        <w:t>ское обеспечение и оснащенность</w:t>
      </w:r>
      <w:r w:rsidRPr="002969B6">
        <w:rPr>
          <w:rFonts w:ascii="Times New Roman" w:hAnsi="Times New Roman" w:cs="Times New Roman"/>
          <w:sz w:val="28"/>
          <w:szCs w:val="28"/>
        </w:rPr>
        <w:t>, Стипендии и иные виды поддержки</w:t>
      </w:r>
      <w:r w:rsidR="00831D8F" w:rsidRPr="002969B6">
        <w:rPr>
          <w:rFonts w:ascii="Times New Roman" w:hAnsi="Times New Roman" w:cs="Times New Roman"/>
          <w:sz w:val="28"/>
          <w:szCs w:val="28"/>
        </w:rPr>
        <w:t xml:space="preserve"> </w:t>
      </w:r>
      <w:proofErr w:type="gramStart"/>
      <w:r w:rsidR="00831D8F" w:rsidRPr="002969B6">
        <w:rPr>
          <w:rFonts w:ascii="Times New Roman" w:hAnsi="Times New Roman" w:cs="Times New Roman"/>
          <w:sz w:val="28"/>
          <w:szCs w:val="28"/>
        </w:rPr>
        <w:t>обучающихся</w:t>
      </w:r>
      <w:proofErr w:type="gramEnd"/>
      <w:r w:rsidRPr="002969B6">
        <w:rPr>
          <w:rFonts w:ascii="Times New Roman" w:hAnsi="Times New Roman" w:cs="Times New Roman"/>
          <w:sz w:val="28"/>
          <w:szCs w:val="28"/>
        </w:rPr>
        <w:t>, Платные образовательные услуги, Финансово-хозяйственная деятельность, Вакантные места для приема/перевода</w:t>
      </w:r>
      <w:r w:rsidR="00831D8F" w:rsidRPr="002969B6">
        <w:rPr>
          <w:rFonts w:ascii="Times New Roman" w:hAnsi="Times New Roman" w:cs="Times New Roman"/>
          <w:sz w:val="28"/>
          <w:szCs w:val="28"/>
        </w:rPr>
        <w:t>, Доступная среда,</w:t>
      </w:r>
    </w:p>
    <w:p w:rsidR="001B6999" w:rsidRPr="002969B6" w:rsidRDefault="001B6999" w:rsidP="002969B6">
      <w:pPr>
        <w:jc w:val="both"/>
        <w:rPr>
          <w:rFonts w:ascii="Times New Roman" w:hAnsi="Times New Roman" w:cs="Times New Roman"/>
          <w:sz w:val="28"/>
          <w:szCs w:val="28"/>
        </w:rPr>
      </w:pPr>
      <w:r w:rsidRPr="007B38C4">
        <w:rPr>
          <w:rFonts w:ascii="Times New Roman" w:hAnsi="Times New Roman" w:cs="Times New Roman"/>
          <w:sz w:val="28"/>
          <w:szCs w:val="28"/>
        </w:rPr>
        <w:t xml:space="preserve"> Дополнительные разделы: События (Новости, Анонсы, СМИ о нас, Новости), Контакты, Учащимся, Родителям, </w:t>
      </w:r>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II. Материальные ресурсы учреждения </w:t>
      </w:r>
    </w:p>
    <w:p w:rsidR="001B6999" w:rsidRPr="00C854C0" w:rsidRDefault="001B6999" w:rsidP="002969B6">
      <w:pPr>
        <w:jc w:val="both"/>
        <w:rPr>
          <w:rFonts w:ascii="Times New Roman" w:hAnsi="Times New Roman" w:cs="Times New Roman"/>
          <w:b/>
          <w:sz w:val="28"/>
          <w:szCs w:val="28"/>
        </w:rPr>
      </w:pPr>
      <w:r w:rsidRPr="00C854C0">
        <w:rPr>
          <w:rFonts w:ascii="Times New Roman" w:hAnsi="Times New Roman" w:cs="Times New Roman"/>
          <w:b/>
          <w:sz w:val="28"/>
          <w:szCs w:val="28"/>
        </w:rPr>
        <w:t xml:space="preserve">2.1. Характеристика здания </w:t>
      </w:r>
    </w:p>
    <w:p w:rsidR="007B38C4"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Школа располагается во встроенном помещении (1 и часть цокольного этажа) жилого дома на условиях оперативного управления  </w:t>
      </w:r>
      <w:r w:rsidR="007B38C4">
        <w:rPr>
          <w:rFonts w:ascii="Times New Roman" w:hAnsi="Times New Roman" w:cs="Times New Roman"/>
          <w:sz w:val="28"/>
          <w:szCs w:val="28"/>
        </w:rPr>
        <w:t>запись регистрации № 12-12-01/030/2012-333 от 23 июля 2012 в Едином государственном реестре прав на недвижимое имущество и сделок с ним.</w:t>
      </w:r>
      <w:r w:rsidRPr="002969B6">
        <w:rPr>
          <w:rFonts w:ascii="Times New Roman" w:hAnsi="Times New Roman" w:cs="Times New Roman"/>
          <w:sz w:val="28"/>
          <w:szCs w:val="28"/>
        </w:rPr>
        <w:t>- Св</w:t>
      </w:r>
      <w:r w:rsidR="007B38C4">
        <w:rPr>
          <w:rFonts w:ascii="Times New Roman" w:hAnsi="Times New Roman" w:cs="Times New Roman"/>
          <w:sz w:val="28"/>
          <w:szCs w:val="28"/>
        </w:rPr>
        <w:t xml:space="preserve">идетельство о регистрации права от 18 июня 2014 года 12- МР 927306 </w:t>
      </w:r>
      <w:r w:rsidRPr="002969B6">
        <w:rPr>
          <w:rFonts w:ascii="Times New Roman" w:hAnsi="Times New Roman" w:cs="Times New Roman"/>
          <w:sz w:val="28"/>
          <w:szCs w:val="28"/>
        </w:rPr>
        <w:t>. Школа занимает площадь 653,7 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xml:space="preserve"> на первом и части цокольного этажа здания. </w:t>
      </w:r>
    </w:p>
    <w:p w:rsidR="001B6999" w:rsidRPr="002969B6" w:rsidRDefault="00C854C0" w:rsidP="002969B6">
      <w:pPr>
        <w:jc w:val="both"/>
        <w:rPr>
          <w:rFonts w:ascii="Times New Roman" w:hAnsi="Times New Roman" w:cs="Times New Roman"/>
          <w:sz w:val="28"/>
          <w:szCs w:val="28"/>
        </w:rPr>
      </w:pPr>
      <w:r>
        <w:rPr>
          <w:rFonts w:ascii="Times New Roman" w:hAnsi="Times New Roman" w:cs="Times New Roman"/>
          <w:b/>
          <w:sz w:val="28"/>
          <w:szCs w:val="28"/>
        </w:rPr>
        <w:t xml:space="preserve">2.2. </w:t>
      </w:r>
      <w:r w:rsidR="001B6999" w:rsidRPr="007B38C4">
        <w:rPr>
          <w:rFonts w:ascii="Times New Roman" w:hAnsi="Times New Roman" w:cs="Times New Roman"/>
          <w:b/>
          <w:sz w:val="28"/>
          <w:szCs w:val="28"/>
        </w:rPr>
        <w:t>Наличие помещений</w:t>
      </w:r>
      <w:r w:rsidR="007B38C4">
        <w:rPr>
          <w:rFonts w:ascii="Times New Roman" w:hAnsi="Times New Roman" w:cs="Times New Roman"/>
          <w:sz w:val="28"/>
          <w:szCs w:val="28"/>
        </w:rPr>
        <w:t>.</w:t>
      </w:r>
      <w:r w:rsidR="001B6999" w:rsidRPr="002969B6">
        <w:rPr>
          <w:rFonts w:ascii="Times New Roman" w:hAnsi="Times New Roman" w:cs="Times New Roman"/>
          <w:sz w:val="28"/>
          <w:szCs w:val="28"/>
        </w:rPr>
        <w:t xml:space="preserve"> Для реализации образовательного процесса имеется 6 учебных помещений - классов-мастерских, оборудованных по назначению: кабинет истории искусств, класс для занятий прикладным искусством, классы для занятий рисунком, живописью, композицией. Имеется помещения для хранения методического фонда, помещения для хранения натюрмортного фонда, биб</w:t>
      </w:r>
      <w:r w:rsidR="007B38C4">
        <w:rPr>
          <w:rFonts w:ascii="Times New Roman" w:hAnsi="Times New Roman" w:cs="Times New Roman"/>
          <w:sz w:val="28"/>
          <w:szCs w:val="28"/>
        </w:rPr>
        <w:t>лиотека, вестибюль, учительская, хозяйственные помещения.</w:t>
      </w:r>
      <w:r w:rsidR="001B6999" w:rsidRPr="002969B6">
        <w:rPr>
          <w:rFonts w:ascii="Times New Roman" w:hAnsi="Times New Roman" w:cs="Times New Roman"/>
          <w:sz w:val="28"/>
          <w:szCs w:val="28"/>
        </w:rPr>
        <w:t xml:space="preserve">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1 этаж (общая площадь 416,3 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xml:space="preserve">, административная 28,7 кв.м. подсобная 149.8 </w:t>
      </w:r>
      <w:proofErr w:type="spellStart"/>
      <w:r w:rsidRPr="002969B6">
        <w:rPr>
          <w:rFonts w:ascii="Times New Roman" w:hAnsi="Times New Roman" w:cs="Times New Roman"/>
          <w:sz w:val="28"/>
          <w:szCs w:val="28"/>
        </w:rPr>
        <w:t>кв</w:t>
      </w:r>
      <w:proofErr w:type="spellEnd"/>
      <w:r w:rsidRPr="002969B6">
        <w:rPr>
          <w:rFonts w:ascii="Times New Roman" w:hAnsi="Times New Roman" w:cs="Times New Roman"/>
          <w:sz w:val="28"/>
          <w:szCs w:val="28"/>
        </w:rPr>
        <w:t xml:space="preserve"> м): Учебные помещения: классы для занятия рисунком/живописью/композицией : 34,2 кв.м.,48,9кв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37,9 кв.м, 36,9 кв.м,; класс истории искусств: 37,0 кв.м.; класс ДПИ: 30,9 кв.м.; Служебные и вспомогательные помещения: вестибюль: 26,2 кв.м.; библиотека: 12,0 кв.м.; 2 помещения для хранения натурного фонда: 14,4 кв.м,;</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Цокольный эта</w:t>
      </w:r>
      <w:proofErr w:type="gramStart"/>
      <w:r w:rsidRPr="002969B6">
        <w:rPr>
          <w:rFonts w:ascii="Times New Roman" w:hAnsi="Times New Roman" w:cs="Times New Roman"/>
          <w:sz w:val="28"/>
          <w:szCs w:val="28"/>
        </w:rPr>
        <w:t>ж(</w:t>
      </w:r>
      <w:proofErr w:type="gramEnd"/>
      <w:r w:rsidRPr="002969B6">
        <w:rPr>
          <w:rFonts w:ascii="Times New Roman" w:hAnsi="Times New Roman" w:cs="Times New Roman"/>
          <w:sz w:val="28"/>
          <w:szCs w:val="28"/>
        </w:rPr>
        <w:t xml:space="preserve">общая  полезная 237,4 кв.м подсобная 126,4 кв.м): технические помещения цокольного этажа (тепловой узел): 12,8 кв.м.; 2 складских помещения: 69,3 кв.м.; методический фонд: 25,1 кв.м.; помещения хозяйственного назначения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Административные помещения(1 этаж): приемная и кабинет директора 17,4 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учительская: 11,2 кв.м.;</w:t>
      </w:r>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2.3. Библиотечный фонд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Библиотечный фонд школы состоит из печатных и электронных изданий основной и дополнительной учебной и учебно-методической литературы, а также художественных альбомов и составляет </w:t>
      </w:r>
      <w:r w:rsidR="002D510B">
        <w:rPr>
          <w:rFonts w:ascii="Times New Roman" w:hAnsi="Times New Roman" w:cs="Times New Roman"/>
          <w:sz w:val="28"/>
          <w:szCs w:val="28"/>
        </w:rPr>
        <w:t>5143</w:t>
      </w:r>
      <w:r w:rsidR="00AB29B4">
        <w:rPr>
          <w:rFonts w:ascii="Times New Roman" w:hAnsi="Times New Roman" w:cs="Times New Roman"/>
          <w:sz w:val="28"/>
          <w:szCs w:val="28"/>
        </w:rPr>
        <w:t xml:space="preserve"> экземпляр</w:t>
      </w:r>
      <w:r w:rsidRPr="002969B6">
        <w:rPr>
          <w:rFonts w:ascii="Times New Roman" w:hAnsi="Times New Roman" w:cs="Times New Roman"/>
          <w:sz w:val="28"/>
          <w:szCs w:val="28"/>
        </w:rPr>
        <w:t>, из них: − Учебно-методическая и справочная литература - 2/3 фонда (активно использует</w:t>
      </w:r>
      <w:r w:rsidR="0091202A">
        <w:rPr>
          <w:rFonts w:ascii="Times New Roman" w:hAnsi="Times New Roman" w:cs="Times New Roman"/>
          <w:sz w:val="28"/>
          <w:szCs w:val="28"/>
        </w:rPr>
        <w:t>ся в учебном процессе около 2880</w:t>
      </w:r>
      <w:r w:rsidRPr="002969B6">
        <w:rPr>
          <w:rFonts w:ascii="Times New Roman" w:hAnsi="Times New Roman" w:cs="Times New Roman"/>
          <w:sz w:val="28"/>
          <w:szCs w:val="28"/>
        </w:rPr>
        <w:t xml:space="preserve"> наименований</w:t>
      </w:r>
      <w:r w:rsidR="00AB29B4">
        <w:rPr>
          <w:rFonts w:ascii="Times New Roman" w:hAnsi="Times New Roman" w:cs="Times New Roman"/>
          <w:sz w:val="28"/>
          <w:szCs w:val="28"/>
        </w:rPr>
        <w:t>)</w:t>
      </w:r>
      <w:r w:rsidRPr="002969B6">
        <w:rPr>
          <w:rFonts w:ascii="Times New Roman" w:hAnsi="Times New Roman" w:cs="Times New Roman"/>
          <w:sz w:val="28"/>
          <w:szCs w:val="28"/>
        </w:rPr>
        <w:t>. − Отечественная и зарубежная художес</w:t>
      </w:r>
      <w:r w:rsidR="00AB29B4">
        <w:rPr>
          <w:rFonts w:ascii="Times New Roman" w:hAnsi="Times New Roman" w:cs="Times New Roman"/>
          <w:sz w:val="28"/>
          <w:szCs w:val="28"/>
        </w:rPr>
        <w:t>твенная литература - 1/3 фонда (</w:t>
      </w:r>
      <w:r w:rsidR="0091202A">
        <w:rPr>
          <w:rFonts w:ascii="Times New Roman" w:hAnsi="Times New Roman" w:cs="Times New Roman"/>
          <w:sz w:val="28"/>
          <w:szCs w:val="28"/>
        </w:rPr>
        <w:t>используется за год около 310</w:t>
      </w:r>
      <w:r w:rsidRPr="002969B6">
        <w:rPr>
          <w:rFonts w:ascii="Times New Roman" w:hAnsi="Times New Roman" w:cs="Times New Roman"/>
          <w:sz w:val="28"/>
          <w:szCs w:val="28"/>
        </w:rPr>
        <w:t xml:space="preserve"> наименований</w:t>
      </w:r>
      <w:r w:rsidR="00AB29B4">
        <w:rPr>
          <w:rFonts w:ascii="Times New Roman" w:hAnsi="Times New Roman" w:cs="Times New Roman"/>
          <w:sz w:val="28"/>
          <w:szCs w:val="28"/>
        </w:rPr>
        <w:t>)</w:t>
      </w:r>
      <w:r w:rsidRPr="002969B6">
        <w:rPr>
          <w:rFonts w:ascii="Times New Roman" w:hAnsi="Times New Roman" w:cs="Times New Roman"/>
          <w:sz w:val="28"/>
          <w:szCs w:val="28"/>
        </w:rPr>
        <w:t xml:space="preserve">. − Фонд </w:t>
      </w:r>
      <w:proofErr w:type="spellStart"/>
      <w:r w:rsidRPr="002969B6">
        <w:rPr>
          <w:rFonts w:ascii="Times New Roman" w:hAnsi="Times New Roman" w:cs="Times New Roman"/>
          <w:sz w:val="28"/>
          <w:szCs w:val="28"/>
        </w:rPr>
        <w:t>медиа-материалов</w:t>
      </w:r>
      <w:proofErr w:type="spellEnd"/>
      <w:r w:rsidRPr="002969B6">
        <w:rPr>
          <w:rFonts w:ascii="Times New Roman" w:hAnsi="Times New Roman" w:cs="Times New Roman"/>
          <w:sz w:val="28"/>
          <w:szCs w:val="28"/>
        </w:rPr>
        <w:t xml:space="preserve"> состав</w:t>
      </w:r>
      <w:r w:rsidR="00AB29B4">
        <w:rPr>
          <w:rFonts w:ascii="Times New Roman" w:hAnsi="Times New Roman" w:cs="Times New Roman"/>
          <w:sz w:val="28"/>
          <w:szCs w:val="28"/>
        </w:rPr>
        <w:t>ляет около 1,5% от общего фонда</w:t>
      </w:r>
      <w:r w:rsidR="0091202A">
        <w:rPr>
          <w:rFonts w:ascii="Times New Roman" w:hAnsi="Times New Roman" w:cs="Times New Roman"/>
          <w:sz w:val="28"/>
          <w:szCs w:val="28"/>
        </w:rPr>
        <w:t>. За 202</w:t>
      </w:r>
      <w:r w:rsidR="002D510B">
        <w:rPr>
          <w:rFonts w:ascii="Times New Roman" w:hAnsi="Times New Roman" w:cs="Times New Roman"/>
          <w:sz w:val="28"/>
          <w:szCs w:val="28"/>
        </w:rPr>
        <w:t>2</w:t>
      </w:r>
      <w:r w:rsidRPr="002969B6">
        <w:rPr>
          <w:rFonts w:ascii="Times New Roman" w:hAnsi="Times New Roman" w:cs="Times New Roman"/>
          <w:sz w:val="28"/>
          <w:szCs w:val="28"/>
        </w:rPr>
        <w:t xml:space="preserve"> год би</w:t>
      </w:r>
      <w:r w:rsidR="00B01A47">
        <w:rPr>
          <w:rFonts w:ascii="Times New Roman" w:hAnsi="Times New Roman" w:cs="Times New Roman"/>
          <w:sz w:val="28"/>
          <w:szCs w:val="28"/>
        </w:rPr>
        <w:t>блиотечный фонд увеличился на 37</w:t>
      </w:r>
      <w:r w:rsidR="00AB29B4">
        <w:rPr>
          <w:rFonts w:ascii="Times New Roman" w:hAnsi="Times New Roman" w:cs="Times New Roman"/>
          <w:sz w:val="28"/>
          <w:szCs w:val="28"/>
        </w:rPr>
        <w:t xml:space="preserve"> экземпляров. </w:t>
      </w:r>
      <w:r w:rsidRPr="002969B6">
        <w:rPr>
          <w:rFonts w:ascii="Times New Roman" w:hAnsi="Times New Roman" w:cs="Times New Roman"/>
          <w:sz w:val="28"/>
          <w:szCs w:val="28"/>
        </w:rPr>
        <w:t>В фонде библиотеки Школы представлены книги по всем видам изобразительного искусства. Фонд укомплектован основной учебной литературой по предм</w:t>
      </w:r>
      <w:r w:rsidR="00AB29B4">
        <w:rPr>
          <w:rFonts w:ascii="Times New Roman" w:hAnsi="Times New Roman" w:cs="Times New Roman"/>
          <w:sz w:val="28"/>
          <w:szCs w:val="28"/>
        </w:rPr>
        <w:t>етам в области истории искусств</w:t>
      </w:r>
      <w:r w:rsidRPr="002969B6">
        <w:rPr>
          <w:rFonts w:ascii="Times New Roman" w:hAnsi="Times New Roman" w:cs="Times New Roman"/>
          <w:sz w:val="28"/>
          <w:szCs w:val="28"/>
        </w:rPr>
        <w:t>. Фонд также включает в себя периодические издания. Среди них  профильные журналы «Художественная школа», «Юный художник», «Русская галерея – ХХ</w:t>
      </w:r>
      <w:proofErr w:type="gramStart"/>
      <w:r w:rsidRPr="002969B6">
        <w:rPr>
          <w:rFonts w:ascii="Times New Roman" w:hAnsi="Times New Roman" w:cs="Times New Roman"/>
          <w:sz w:val="28"/>
          <w:szCs w:val="28"/>
        </w:rPr>
        <w:t>I</w:t>
      </w:r>
      <w:proofErr w:type="gramEnd"/>
      <w:r w:rsidRPr="002969B6">
        <w:rPr>
          <w:rFonts w:ascii="Times New Roman" w:hAnsi="Times New Roman" w:cs="Times New Roman"/>
          <w:sz w:val="28"/>
          <w:szCs w:val="28"/>
        </w:rPr>
        <w:t xml:space="preserve"> век», </w:t>
      </w:r>
      <w:r w:rsidR="00AB29B4">
        <w:rPr>
          <w:rFonts w:ascii="Times New Roman" w:hAnsi="Times New Roman" w:cs="Times New Roman"/>
          <w:sz w:val="28"/>
          <w:szCs w:val="28"/>
        </w:rPr>
        <w:t>«Искусство</w:t>
      </w:r>
      <w:r w:rsidR="000C723E">
        <w:rPr>
          <w:rFonts w:ascii="Times New Roman" w:hAnsi="Times New Roman" w:cs="Times New Roman"/>
          <w:sz w:val="28"/>
          <w:szCs w:val="28"/>
        </w:rPr>
        <w:t xml:space="preserve"> в школе</w:t>
      </w:r>
      <w:r w:rsidR="00AB29B4">
        <w:rPr>
          <w:rFonts w:ascii="Times New Roman" w:hAnsi="Times New Roman" w:cs="Times New Roman"/>
          <w:sz w:val="28"/>
          <w:szCs w:val="28"/>
        </w:rPr>
        <w:t>», «Художник», «Эскиз»</w:t>
      </w:r>
      <w:r w:rsidRPr="002969B6">
        <w:rPr>
          <w:rFonts w:ascii="Times New Roman" w:hAnsi="Times New Roman" w:cs="Times New Roman"/>
          <w:sz w:val="28"/>
          <w:szCs w:val="28"/>
        </w:rPr>
        <w:t xml:space="preserve">. Фонд содержит материалы по многим гуманитарным наукам и дисциплинам: философия, </w:t>
      </w:r>
      <w:proofErr w:type="spellStart"/>
      <w:r w:rsidRPr="002969B6">
        <w:rPr>
          <w:rFonts w:ascii="Times New Roman" w:hAnsi="Times New Roman" w:cs="Times New Roman"/>
          <w:sz w:val="28"/>
          <w:szCs w:val="28"/>
        </w:rPr>
        <w:t>культурология</w:t>
      </w:r>
      <w:proofErr w:type="spellEnd"/>
      <w:r w:rsidRPr="002969B6">
        <w:rPr>
          <w:rFonts w:ascii="Times New Roman" w:hAnsi="Times New Roman" w:cs="Times New Roman"/>
          <w:sz w:val="28"/>
          <w:szCs w:val="28"/>
        </w:rPr>
        <w:t xml:space="preserve">, религиоведение, литературоведение, искусствознание, история, психология и др. </w:t>
      </w:r>
      <w:r w:rsidR="00AB29B4">
        <w:rPr>
          <w:rFonts w:ascii="Times New Roman" w:hAnsi="Times New Roman" w:cs="Times New Roman"/>
          <w:sz w:val="28"/>
          <w:szCs w:val="28"/>
        </w:rPr>
        <w:t>Фонд</w:t>
      </w:r>
      <w:r w:rsidRPr="002969B6">
        <w:rPr>
          <w:rFonts w:ascii="Times New Roman" w:hAnsi="Times New Roman" w:cs="Times New Roman"/>
          <w:sz w:val="28"/>
          <w:szCs w:val="28"/>
        </w:rPr>
        <w:t xml:space="preserve"> включает в себя литературу классических произведений зарубежных и отечественных авторов. Некоторые из них представлены полными собраниями сочинений. В фонде представлены работы выдающихся российских теоретиков и организаторов художественного образования в России: П.П. Чистякова, </w:t>
      </w:r>
      <w:proofErr w:type="spellStart"/>
      <w:r w:rsidRPr="002969B6">
        <w:rPr>
          <w:rFonts w:ascii="Times New Roman" w:hAnsi="Times New Roman" w:cs="Times New Roman"/>
          <w:sz w:val="28"/>
          <w:szCs w:val="28"/>
        </w:rPr>
        <w:t>А.С.Выготского</w:t>
      </w:r>
      <w:proofErr w:type="spellEnd"/>
      <w:r w:rsidRPr="002969B6">
        <w:rPr>
          <w:rFonts w:ascii="Times New Roman" w:hAnsi="Times New Roman" w:cs="Times New Roman"/>
          <w:sz w:val="28"/>
          <w:szCs w:val="28"/>
        </w:rPr>
        <w:t xml:space="preserve">, А.С.Макаренко, А.В.Луначарского и др.; фундаментальные монографии, учебники и репродукции работ ведущих российских и зарубежных художников. </w:t>
      </w:r>
      <w:r w:rsidR="00C854C0">
        <w:rPr>
          <w:rFonts w:ascii="Times New Roman" w:hAnsi="Times New Roman" w:cs="Times New Roman"/>
          <w:sz w:val="28"/>
          <w:szCs w:val="28"/>
        </w:rPr>
        <w:t>В обращении используется около 2 9</w:t>
      </w:r>
      <w:r w:rsidRPr="002969B6">
        <w:rPr>
          <w:rFonts w:ascii="Times New Roman" w:hAnsi="Times New Roman" w:cs="Times New Roman"/>
          <w:sz w:val="28"/>
          <w:szCs w:val="28"/>
        </w:rPr>
        <w:t>00 книг.</w:t>
      </w:r>
    </w:p>
    <w:p w:rsidR="00C854C0" w:rsidRPr="00C854C0" w:rsidRDefault="001B6999" w:rsidP="002969B6">
      <w:pPr>
        <w:jc w:val="both"/>
        <w:rPr>
          <w:rFonts w:ascii="Times New Roman" w:hAnsi="Times New Roman" w:cs="Times New Roman"/>
          <w:b/>
          <w:sz w:val="28"/>
          <w:szCs w:val="28"/>
        </w:rPr>
      </w:pPr>
      <w:r w:rsidRPr="00C854C0">
        <w:rPr>
          <w:rFonts w:ascii="Times New Roman" w:hAnsi="Times New Roman" w:cs="Times New Roman"/>
          <w:b/>
          <w:sz w:val="28"/>
          <w:szCs w:val="28"/>
        </w:rPr>
        <w:lastRenderedPageBreak/>
        <w:t>2.4. Материально-техническое оснащение</w:t>
      </w:r>
      <w:r w:rsidR="00C854C0" w:rsidRPr="00C854C0">
        <w:rPr>
          <w:rFonts w:ascii="Times New Roman" w:hAnsi="Times New Roman" w:cs="Times New Roman"/>
          <w:b/>
          <w:sz w:val="28"/>
          <w:szCs w:val="28"/>
        </w:rPr>
        <w:t>.</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Оборудование и техническое оснащение учебного процесса в школе отвечает лицензионным требованиям. </w:t>
      </w:r>
      <w:proofErr w:type="gramStart"/>
      <w:r w:rsidRPr="002969B6">
        <w:rPr>
          <w:rFonts w:ascii="Times New Roman" w:hAnsi="Times New Roman" w:cs="Times New Roman"/>
          <w:sz w:val="28"/>
          <w:szCs w:val="28"/>
        </w:rPr>
        <w:t>В школе имеются специально оборудованные помещения для ведения групповых занятий по каждой дисциплине: рисунок/живопись</w:t>
      </w:r>
      <w:r w:rsidR="00B05983" w:rsidRPr="002969B6">
        <w:rPr>
          <w:rFonts w:ascii="Times New Roman" w:hAnsi="Times New Roman" w:cs="Times New Roman"/>
          <w:sz w:val="28"/>
          <w:szCs w:val="28"/>
        </w:rPr>
        <w:t>/композиция</w:t>
      </w:r>
      <w:r w:rsidRPr="002969B6">
        <w:rPr>
          <w:rFonts w:ascii="Times New Roman" w:hAnsi="Times New Roman" w:cs="Times New Roman"/>
          <w:sz w:val="28"/>
          <w:szCs w:val="28"/>
        </w:rPr>
        <w:t xml:space="preserve"> </w:t>
      </w:r>
      <w:r w:rsidR="00831D8F" w:rsidRPr="002969B6">
        <w:rPr>
          <w:rFonts w:ascii="Times New Roman" w:hAnsi="Times New Roman" w:cs="Times New Roman"/>
          <w:sz w:val="28"/>
          <w:szCs w:val="28"/>
        </w:rPr>
        <w:t>(</w:t>
      </w:r>
      <w:r w:rsidRPr="002969B6">
        <w:rPr>
          <w:rFonts w:ascii="Times New Roman" w:hAnsi="Times New Roman" w:cs="Times New Roman"/>
          <w:sz w:val="28"/>
          <w:szCs w:val="28"/>
        </w:rPr>
        <w:t xml:space="preserve">место для постановок и мольбертов, </w:t>
      </w:r>
      <w:proofErr w:type="spellStart"/>
      <w:r w:rsidRPr="002969B6">
        <w:rPr>
          <w:rFonts w:ascii="Times New Roman" w:hAnsi="Times New Roman" w:cs="Times New Roman"/>
          <w:sz w:val="28"/>
          <w:szCs w:val="28"/>
        </w:rPr>
        <w:t>свето-проекционное</w:t>
      </w:r>
      <w:proofErr w:type="spellEnd"/>
      <w:r w:rsidRPr="002969B6">
        <w:rPr>
          <w:rFonts w:ascii="Times New Roman" w:hAnsi="Times New Roman" w:cs="Times New Roman"/>
          <w:sz w:val="28"/>
          <w:szCs w:val="28"/>
        </w:rPr>
        <w:t xml:space="preserve"> оборудование), прикладная композиция (столы,), история искусств (столы, видеопроекционное оборудование, </w:t>
      </w:r>
      <w:r w:rsidR="00B05983" w:rsidRPr="002969B6">
        <w:rPr>
          <w:rFonts w:ascii="Times New Roman" w:hAnsi="Times New Roman" w:cs="Times New Roman"/>
          <w:sz w:val="28"/>
          <w:szCs w:val="28"/>
        </w:rPr>
        <w:t>телевизоры</w:t>
      </w:r>
      <w:r w:rsidRPr="002969B6">
        <w:rPr>
          <w:rFonts w:ascii="Times New Roman" w:hAnsi="Times New Roman" w:cs="Times New Roman"/>
          <w:sz w:val="28"/>
          <w:szCs w:val="28"/>
        </w:rPr>
        <w:t xml:space="preserve">. </w:t>
      </w:r>
      <w:proofErr w:type="gramEnd"/>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Анализ условий, обеспечивающих информатизацию образовательной среды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(ИОС) Нормативная база ИОС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представлена распорядительной документацией директора Школы, инструкциями и регламентами по вопросам информатизации; договорными отношениями по предоставлению услуг по доступу </w:t>
      </w:r>
      <w:r w:rsidR="00B05983" w:rsidRPr="002969B6">
        <w:rPr>
          <w:rFonts w:ascii="Times New Roman" w:hAnsi="Times New Roman" w:cs="Times New Roman"/>
          <w:sz w:val="28"/>
          <w:szCs w:val="28"/>
        </w:rPr>
        <w:t xml:space="preserve">к сети Интернет. Всего в Школе </w:t>
      </w:r>
      <w:r w:rsidR="002D510B">
        <w:rPr>
          <w:rFonts w:ascii="Times New Roman" w:hAnsi="Times New Roman" w:cs="Times New Roman"/>
          <w:sz w:val="28"/>
          <w:szCs w:val="28"/>
        </w:rPr>
        <w:t xml:space="preserve"> 8 ПК, из них 4</w:t>
      </w:r>
      <w:r w:rsidRPr="002969B6">
        <w:rPr>
          <w:rFonts w:ascii="Times New Roman" w:hAnsi="Times New Roman" w:cs="Times New Roman"/>
          <w:sz w:val="28"/>
          <w:szCs w:val="28"/>
        </w:rPr>
        <w:t xml:space="preserve"> ноутбука. Способ подключению к Интернету </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одем, роутер. В кабинете истории искусств/компьютерной графики имеется оборудование для выхода в интернет, посредством которого, под руководством преподавателя, может осуществляться доступ к информационным системам и электронным образовательным ресурсам. Все персональные компьютеры администрации имеют выход в интернет.</w:t>
      </w:r>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2.5. Материально-технические средства, приобретенные за отчётный период </w:t>
      </w:r>
    </w:p>
    <w:p w:rsidR="002D510B" w:rsidRDefault="002D510B" w:rsidP="002969B6">
      <w:pPr>
        <w:jc w:val="both"/>
        <w:rPr>
          <w:rFonts w:ascii="Times New Roman" w:hAnsi="Times New Roman" w:cs="Times New Roman"/>
          <w:sz w:val="28"/>
          <w:szCs w:val="28"/>
        </w:rPr>
      </w:pPr>
      <w:r>
        <w:rPr>
          <w:rFonts w:ascii="Times New Roman" w:hAnsi="Times New Roman" w:cs="Times New Roman"/>
          <w:sz w:val="28"/>
          <w:szCs w:val="28"/>
        </w:rPr>
        <w:t>В 2022</w:t>
      </w:r>
      <w:r w:rsidR="001B6999" w:rsidRPr="002969B6">
        <w:rPr>
          <w:rFonts w:ascii="Times New Roman" w:hAnsi="Times New Roman" w:cs="Times New Roman"/>
          <w:sz w:val="28"/>
          <w:szCs w:val="28"/>
        </w:rPr>
        <w:t xml:space="preserve"> г. улучшилась материально-техническая база школы.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2523"/>
        <w:gridCol w:w="2193"/>
        <w:gridCol w:w="1284"/>
        <w:gridCol w:w="1144"/>
        <w:gridCol w:w="1727"/>
      </w:tblGrid>
      <w:tr w:rsidR="002D510B" w:rsidRPr="00A71FDA" w:rsidTr="002D510B">
        <w:trPr>
          <w:trHeight w:val="368"/>
        </w:trPr>
        <w:tc>
          <w:tcPr>
            <w:tcW w:w="987" w:type="dxa"/>
            <w:vMerge w:val="restart"/>
            <w:vAlign w:val="center"/>
          </w:tcPr>
          <w:p w:rsidR="002D510B" w:rsidRPr="00A71FDA" w:rsidRDefault="002D510B" w:rsidP="002D510B">
            <w:pPr>
              <w:jc w:val="center"/>
              <w:rPr>
                <w:b/>
                <w:sz w:val="24"/>
                <w:szCs w:val="24"/>
              </w:rPr>
            </w:pPr>
            <w:r w:rsidRPr="00A71FDA">
              <w:rPr>
                <w:sz w:val="24"/>
                <w:szCs w:val="24"/>
              </w:rPr>
              <w:t>№№</w:t>
            </w:r>
          </w:p>
          <w:p w:rsidR="002D510B" w:rsidRPr="00A71FDA" w:rsidRDefault="002D510B" w:rsidP="002D510B">
            <w:pPr>
              <w:jc w:val="center"/>
              <w:rPr>
                <w:b/>
                <w:sz w:val="24"/>
                <w:szCs w:val="24"/>
              </w:rPr>
            </w:pPr>
            <w:proofErr w:type="spellStart"/>
            <w:proofErr w:type="gramStart"/>
            <w:r w:rsidRPr="00A71FDA">
              <w:rPr>
                <w:sz w:val="24"/>
                <w:szCs w:val="24"/>
              </w:rPr>
              <w:t>п</w:t>
            </w:r>
            <w:proofErr w:type="spellEnd"/>
            <w:proofErr w:type="gramEnd"/>
            <w:r w:rsidRPr="00A71FDA">
              <w:rPr>
                <w:sz w:val="24"/>
                <w:szCs w:val="24"/>
              </w:rPr>
              <w:t>/</w:t>
            </w:r>
            <w:proofErr w:type="spellStart"/>
            <w:r w:rsidRPr="00A71FDA">
              <w:rPr>
                <w:sz w:val="24"/>
                <w:szCs w:val="24"/>
              </w:rPr>
              <w:t>п</w:t>
            </w:r>
            <w:proofErr w:type="spellEnd"/>
          </w:p>
        </w:tc>
        <w:tc>
          <w:tcPr>
            <w:tcW w:w="2523" w:type="dxa"/>
            <w:vMerge w:val="restart"/>
            <w:vAlign w:val="center"/>
          </w:tcPr>
          <w:p w:rsidR="002D510B" w:rsidRPr="00A71FDA" w:rsidRDefault="002D510B" w:rsidP="002D510B">
            <w:pPr>
              <w:jc w:val="center"/>
              <w:rPr>
                <w:b/>
                <w:sz w:val="24"/>
                <w:szCs w:val="24"/>
              </w:rPr>
            </w:pPr>
            <w:r w:rsidRPr="00A71FDA">
              <w:rPr>
                <w:sz w:val="24"/>
                <w:szCs w:val="24"/>
              </w:rPr>
              <w:t>Наименование</w:t>
            </w:r>
          </w:p>
        </w:tc>
        <w:tc>
          <w:tcPr>
            <w:tcW w:w="6348" w:type="dxa"/>
            <w:gridSpan w:val="4"/>
            <w:vAlign w:val="center"/>
          </w:tcPr>
          <w:p w:rsidR="002D510B" w:rsidRPr="00A71FDA" w:rsidRDefault="002D510B" w:rsidP="002D510B">
            <w:pPr>
              <w:jc w:val="center"/>
              <w:rPr>
                <w:b/>
                <w:sz w:val="24"/>
                <w:szCs w:val="24"/>
              </w:rPr>
            </w:pPr>
            <w:r w:rsidRPr="00A71FDA">
              <w:rPr>
                <w:sz w:val="24"/>
                <w:szCs w:val="24"/>
              </w:rPr>
              <w:t>Источник финансирования</w:t>
            </w:r>
          </w:p>
        </w:tc>
      </w:tr>
      <w:tr w:rsidR="002D510B" w:rsidRPr="00A71FDA" w:rsidTr="002D510B">
        <w:trPr>
          <w:trHeight w:val="245"/>
        </w:trPr>
        <w:tc>
          <w:tcPr>
            <w:tcW w:w="987" w:type="dxa"/>
            <w:vMerge/>
            <w:vAlign w:val="center"/>
          </w:tcPr>
          <w:p w:rsidR="002D510B" w:rsidRPr="00A71FDA" w:rsidRDefault="002D510B" w:rsidP="002D510B">
            <w:pPr>
              <w:jc w:val="center"/>
              <w:rPr>
                <w:b/>
                <w:sz w:val="24"/>
                <w:szCs w:val="24"/>
              </w:rPr>
            </w:pPr>
          </w:p>
        </w:tc>
        <w:tc>
          <w:tcPr>
            <w:tcW w:w="2523" w:type="dxa"/>
            <w:vMerge/>
            <w:vAlign w:val="center"/>
          </w:tcPr>
          <w:p w:rsidR="002D510B" w:rsidRPr="00A71FDA" w:rsidRDefault="002D510B" w:rsidP="002D510B">
            <w:pPr>
              <w:jc w:val="center"/>
              <w:rPr>
                <w:b/>
                <w:sz w:val="24"/>
                <w:szCs w:val="24"/>
              </w:rPr>
            </w:pPr>
          </w:p>
        </w:tc>
        <w:tc>
          <w:tcPr>
            <w:tcW w:w="3477" w:type="dxa"/>
            <w:gridSpan w:val="2"/>
            <w:vAlign w:val="center"/>
          </w:tcPr>
          <w:p w:rsidR="002D510B" w:rsidRPr="00A71FDA" w:rsidRDefault="002D510B" w:rsidP="002D510B">
            <w:pPr>
              <w:jc w:val="center"/>
              <w:rPr>
                <w:b/>
                <w:sz w:val="24"/>
                <w:szCs w:val="24"/>
              </w:rPr>
            </w:pPr>
            <w:r w:rsidRPr="00A71FDA">
              <w:rPr>
                <w:sz w:val="24"/>
                <w:szCs w:val="24"/>
              </w:rPr>
              <w:t>бюджет</w:t>
            </w:r>
          </w:p>
        </w:tc>
        <w:tc>
          <w:tcPr>
            <w:tcW w:w="2871" w:type="dxa"/>
            <w:gridSpan w:val="2"/>
            <w:vAlign w:val="center"/>
          </w:tcPr>
          <w:p w:rsidR="002D510B" w:rsidRPr="00A71FDA" w:rsidRDefault="002D510B" w:rsidP="002D510B">
            <w:pPr>
              <w:jc w:val="center"/>
              <w:rPr>
                <w:b/>
                <w:sz w:val="24"/>
                <w:szCs w:val="24"/>
              </w:rPr>
            </w:pPr>
            <w:proofErr w:type="spellStart"/>
            <w:r w:rsidRPr="00A71FDA">
              <w:rPr>
                <w:sz w:val="24"/>
                <w:szCs w:val="24"/>
              </w:rPr>
              <w:t>внебюджет</w:t>
            </w:r>
            <w:proofErr w:type="spellEnd"/>
          </w:p>
        </w:tc>
      </w:tr>
      <w:tr w:rsidR="002D510B" w:rsidRPr="00A71FDA" w:rsidTr="002D510B">
        <w:trPr>
          <w:trHeight w:val="123"/>
        </w:trPr>
        <w:tc>
          <w:tcPr>
            <w:tcW w:w="987" w:type="dxa"/>
            <w:vMerge/>
            <w:vAlign w:val="center"/>
          </w:tcPr>
          <w:p w:rsidR="002D510B" w:rsidRPr="00A71FDA" w:rsidRDefault="002D510B" w:rsidP="002D510B">
            <w:pPr>
              <w:jc w:val="center"/>
              <w:rPr>
                <w:b/>
                <w:sz w:val="24"/>
                <w:szCs w:val="24"/>
              </w:rPr>
            </w:pPr>
          </w:p>
        </w:tc>
        <w:tc>
          <w:tcPr>
            <w:tcW w:w="2523" w:type="dxa"/>
            <w:vMerge/>
            <w:vAlign w:val="center"/>
          </w:tcPr>
          <w:p w:rsidR="002D510B" w:rsidRPr="00A71FDA" w:rsidRDefault="002D510B" w:rsidP="002D510B">
            <w:pPr>
              <w:jc w:val="center"/>
              <w:rPr>
                <w:b/>
                <w:sz w:val="24"/>
                <w:szCs w:val="24"/>
              </w:rPr>
            </w:pPr>
          </w:p>
        </w:tc>
        <w:tc>
          <w:tcPr>
            <w:tcW w:w="2193" w:type="dxa"/>
            <w:vAlign w:val="center"/>
          </w:tcPr>
          <w:p w:rsidR="002D510B" w:rsidRPr="00A71FDA" w:rsidRDefault="002D510B" w:rsidP="002D510B">
            <w:pPr>
              <w:jc w:val="center"/>
              <w:rPr>
                <w:b/>
                <w:sz w:val="24"/>
                <w:szCs w:val="24"/>
              </w:rPr>
            </w:pPr>
            <w:r w:rsidRPr="00A71FDA">
              <w:rPr>
                <w:sz w:val="24"/>
                <w:szCs w:val="24"/>
              </w:rPr>
              <w:t>кол-во</w:t>
            </w:r>
          </w:p>
        </w:tc>
        <w:tc>
          <w:tcPr>
            <w:tcW w:w="1284" w:type="dxa"/>
            <w:vAlign w:val="center"/>
          </w:tcPr>
          <w:p w:rsidR="002D510B" w:rsidRPr="00A71FDA" w:rsidRDefault="002D510B" w:rsidP="002D510B">
            <w:pPr>
              <w:ind w:right="-33" w:hanging="33"/>
              <w:jc w:val="center"/>
              <w:rPr>
                <w:b/>
                <w:sz w:val="24"/>
                <w:szCs w:val="24"/>
              </w:rPr>
            </w:pPr>
            <w:r w:rsidRPr="00A71FDA">
              <w:rPr>
                <w:sz w:val="24"/>
                <w:szCs w:val="24"/>
              </w:rPr>
              <w:t>сумма</w:t>
            </w:r>
            <w:r w:rsidRPr="00A71FDA">
              <w:rPr>
                <w:sz w:val="24"/>
                <w:szCs w:val="24"/>
              </w:rPr>
              <w:br/>
              <w:t xml:space="preserve">(тыс. </w:t>
            </w:r>
            <w:proofErr w:type="spellStart"/>
            <w:r w:rsidRPr="00A71FDA">
              <w:rPr>
                <w:sz w:val="24"/>
                <w:szCs w:val="24"/>
              </w:rPr>
              <w:t>руб</w:t>
            </w:r>
            <w:proofErr w:type="spellEnd"/>
            <w:r w:rsidRPr="00A71FDA">
              <w:rPr>
                <w:sz w:val="24"/>
                <w:szCs w:val="24"/>
              </w:rPr>
              <w:t>)</w:t>
            </w:r>
          </w:p>
        </w:tc>
        <w:tc>
          <w:tcPr>
            <w:tcW w:w="1144" w:type="dxa"/>
            <w:vAlign w:val="center"/>
          </w:tcPr>
          <w:p w:rsidR="002D510B" w:rsidRPr="00A71FDA" w:rsidRDefault="002D510B" w:rsidP="002D510B">
            <w:pPr>
              <w:ind w:right="-18"/>
              <w:jc w:val="center"/>
              <w:rPr>
                <w:b/>
                <w:sz w:val="24"/>
                <w:szCs w:val="24"/>
              </w:rPr>
            </w:pPr>
            <w:r w:rsidRPr="00A71FDA">
              <w:rPr>
                <w:sz w:val="24"/>
                <w:szCs w:val="24"/>
              </w:rPr>
              <w:t>кол-во</w:t>
            </w:r>
          </w:p>
        </w:tc>
        <w:tc>
          <w:tcPr>
            <w:tcW w:w="1727" w:type="dxa"/>
            <w:vAlign w:val="center"/>
          </w:tcPr>
          <w:p w:rsidR="002D510B" w:rsidRPr="00A71FDA" w:rsidRDefault="002D510B" w:rsidP="002D510B">
            <w:pPr>
              <w:ind w:right="-33" w:hanging="33"/>
              <w:jc w:val="center"/>
              <w:rPr>
                <w:b/>
                <w:sz w:val="24"/>
                <w:szCs w:val="24"/>
              </w:rPr>
            </w:pPr>
            <w:r w:rsidRPr="00A71FDA">
              <w:rPr>
                <w:sz w:val="24"/>
                <w:szCs w:val="24"/>
              </w:rPr>
              <w:t>сумма</w:t>
            </w:r>
            <w:r w:rsidRPr="00A71FDA">
              <w:rPr>
                <w:sz w:val="24"/>
                <w:szCs w:val="24"/>
              </w:rPr>
              <w:br/>
              <w:t xml:space="preserve">(тыс. </w:t>
            </w:r>
            <w:proofErr w:type="spellStart"/>
            <w:r w:rsidRPr="00A71FDA">
              <w:rPr>
                <w:sz w:val="24"/>
                <w:szCs w:val="24"/>
              </w:rPr>
              <w:t>руб</w:t>
            </w:r>
            <w:proofErr w:type="spellEnd"/>
            <w:r w:rsidRPr="00A71FDA">
              <w:rPr>
                <w:sz w:val="24"/>
                <w:szCs w:val="24"/>
              </w:rPr>
              <w:t>)</w:t>
            </w:r>
          </w:p>
        </w:tc>
      </w:tr>
      <w:tr w:rsidR="002D510B" w:rsidRPr="0054201E" w:rsidTr="002D510B">
        <w:trPr>
          <w:trHeight w:val="858"/>
        </w:trPr>
        <w:tc>
          <w:tcPr>
            <w:tcW w:w="987" w:type="dxa"/>
          </w:tcPr>
          <w:p w:rsidR="002D510B" w:rsidRPr="0054201E" w:rsidRDefault="002D510B" w:rsidP="002D510B">
            <w:pPr>
              <w:rPr>
                <w:b/>
              </w:rPr>
            </w:pPr>
            <w:r w:rsidRPr="0054201E">
              <w:t>1</w:t>
            </w:r>
          </w:p>
        </w:tc>
        <w:tc>
          <w:tcPr>
            <w:tcW w:w="2523" w:type="dxa"/>
          </w:tcPr>
          <w:p w:rsidR="002D510B" w:rsidRPr="0054201E" w:rsidRDefault="002D510B" w:rsidP="002D510B">
            <w:pPr>
              <w:rPr>
                <w:b/>
              </w:rPr>
            </w:pPr>
            <w:r w:rsidRPr="0054201E">
              <w:t>Стеллажи</w:t>
            </w:r>
          </w:p>
        </w:tc>
        <w:tc>
          <w:tcPr>
            <w:tcW w:w="2193" w:type="dxa"/>
          </w:tcPr>
          <w:p w:rsidR="002D510B" w:rsidRPr="0054201E" w:rsidRDefault="002D510B" w:rsidP="002D510B">
            <w:pPr>
              <w:rPr>
                <w:b/>
              </w:rPr>
            </w:pPr>
            <w:r w:rsidRPr="0054201E">
              <w:t>3 шт.</w:t>
            </w:r>
          </w:p>
        </w:tc>
        <w:tc>
          <w:tcPr>
            <w:tcW w:w="1284" w:type="dxa"/>
          </w:tcPr>
          <w:p w:rsidR="002D510B" w:rsidRPr="0054201E" w:rsidRDefault="002D510B" w:rsidP="002D510B">
            <w:pPr>
              <w:rPr>
                <w:b/>
              </w:rPr>
            </w:pPr>
            <w:r>
              <w:t xml:space="preserve">     </w:t>
            </w:r>
            <w:r w:rsidRPr="0054201E">
              <w:t>15,72.</w:t>
            </w:r>
          </w:p>
        </w:tc>
        <w:tc>
          <w:tcPr>
            <w:tcW w:w="1144" w:type="dxa"/>
          </w:tcPr>
          <w:p w:rsidR="002D510B" w:rsidRPr="0054201E" w:rsidRDefault="002D510B" w:rsidP="002D510B">
            <w:pPr>
              <w:rPr>
                <w:b/>
              </w:rPr>
            </w:pPr>
            <w:r w:rsidRPr="0054201E">
              <w:t>4</w:t>
            </w:r>
          </w:p>
        </w:tc>
        <w:tc>
          <w:tcPr>
            <w:tcW w:w="1727" w:type="dxa"/>
          </w:tcPr>
          <w:p w:rsidR="002D510B" w:rsidRPr="0054201E" w:rsidRDefault="002D510B" w:rsidP="002D510B">
            <w:pPr>
              <w:rPr>
                <w:b/>
              </w:rPr>
            </w:pPr>
            <w:r>
              <w:t xml:space="preserve">            </w:t>
            </w:r>
            <w:r w:rsidRPr="0054201E">
              <w:t>20,96</w:t>
            </w:r>
          </w:p>
        </w:tc>
      </w:tr>
      <w:tr w:rsidR="002D510B" w:rsidRPr="0054201E" w:rsidTr="002D510B">
        <w:trPr>
          <w:trHeight w:val="566"/>
        </w:trPr>
        <w:tc>
          <w:tcPr>
            <w:tcW w:w="987" w:type="dxa"/>
          </w:tcPr>
          <w:p w:rsidR="002D510B" w:rsidRPr="0054201E" w:rsidRDefault="002D510B" w:rsidP="002D510B">
            <w:pPr>
              <w:rPr>
                <w:b/>
              </w:rPr>
            </w:pPr>
            <w:r w:rsidRPr="0054201E">
              <w:t>2</w:t>
            </w:r>
          </w:p>
        </w:tc>
        <w:tc>
          <w:tcPr>
            <w:tcW w:w="2523" w:type="dxa"/>
          </w:tcPr>
          <w:p w:rsidR="002D510B" w:rsidRPr="0054201E" w:rsidRDefault="002D510B" w:rsidP="002D510B">
            <w:pPr>
              <w:rPr>
                <w:b/>
              </w:rPr>
            </w:pPr>
            <w:r w:rsidRPr="0054201E">
              <w:t>Компьютер, сканер</w:t>
            </w:r>
          </w:p>
        </w:tc>
        <w:tc>
          <w:tcPr>
            <w:tcW w:w="2193" w:type="dxa"/>
          </w:tcPr>
          <w:p w:rsidR="002D510B" w:rsidRPr="0054201E" w:rsidRDefault="002D510B" w:rsidP="002D510B">
            <w:pPr>
              <w:rPr>
                <w:b/>
              </w:rPr>
            </w:pPr>
            <w:r w:rsidRPr="0054201E">
              <w:t xml:space="preserve"> 1 </w:t>
            </w:r>
            <w:proofErr w:type="spellStart"/>
            <w:r w:rsidRPr="0054201E">
              <w:t>компл</w:t>
            </w:r>
            <w:proofErr w:type="spellEnd"/>
            <w:r>
              <w:t>.</w:t>
            </w:r>
          </w:p>
        </w:tc>
        <w:tc>
          <w:tcPr>
            <w:tcW w:w="1284" w:type="dxa"/>
          </w:tcPr>
          <w:p w:rsidR="002D510B" w:rsidRPr="0054201E" w:rsidRDefault="002D510B" w:rsidP="002D510B">
            <w:pPr>
              <w:jc w:val="right"/>
              <w:rPr>
                <w:b/>
              </w:rPr>
            </w:pPr>
            <w:r w:rsidRPr="0054201E">
              <w:t>84, 28.</w:t>
            </w:r>
          </w:p>
        </w:tc>
        <w:tc>
          <w:tcPr>
            <w:tcW w:w="1144" w:type="dxa"/>
          </w:tcPr>
          <w:p w:rsidR="002D510B" w:rsidRPr="0054201E" w:rsidRDefault="002D510B" w:rsidP="002D510B">
            <w:pPr>
              <w:rPr>
                <w:b/>
              </w:rPr>
            </w:pPr>
          </w:p>
        </w:tc>
        <w:tc>
          <w:tcPr>
            <w:tcW w:w="1727" w:type="dxa"/>
          </w:tcPr>
          <w:p w:rsidR="002D510B" w:rsidRPr="0054201E" w:rsidRDefault="002D510B" w:rsidP="002D510B">
            <w:pPr>
              <w:jc w:val="right"/>
              <w:rPr>
                <w:b/>
              </w:rPr>
            </w:pPr>
          </w:p>
        </w:tc>
      </w:tr>
      <w:tr w:rsidR="002D510B" w:rsidRPr="0054201E" w:rsidTr="002D510B">
        <w:trPr>
          <w:trHeight w:val="686"/>
        </w:trPr>
        <w:tc>
          <w:tcPr>
            <w:tcW w:w="987" w:type="dxa"/>
          </w:tcPr>
          <w:p w:rsidR="002D510B" w:rsidRPr="0054201E" w:rsidRDefault="002D510B" w:rsidP="002D510B">
            <w:pPr>
              <w:rPr>
                <w:b/>
              </w:rPr>
            </w:pPr>
            <w:r w:rsidRPr="0054201E">
              <w:t>3</w:t>
            </w:r>
          </w:p>
        </w:tc>
        <w:tc>
          <w:tcPr>
            <w:tcW w:w="2523" w:type="dxa"/>
          </w:tcPr>
          <w:p w:rsidR="002D510B" w:rsidRPr="0054201E" w:rsidRDefault="002D510B" w:rsidP="002D510B">
            <w:pPr>
              <w:rPr>
                <w:b/>
              </w:rPr>
            </w:pPr>
            <w:r w:rsidRPr="0054201E">
              <w:t>краны шаровые, доводчики, манометры</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Pr="0054201E" w:rsidRDefault="002D510B" w:rsidP="002D510B">
            <w:pPr>
              <w:rPr>
                <w:b/>
              </w:rPr>
            </w:pPr>
          </w:p>
        </w:tc>
        <w:tc>
          <w:tcPr>
            <w:tcW w:w="1727" w:type="dxa"/>
          </w:tcPr>
          <w:p w:rsidR="002D510B" w:rsidRPr="0054201E" w:rsidRDefault="002D510B" w:rsidP="002D510B">
            <w:pPr>
              <w:jc w:val="right"/>
              <w:rPr>
                <w:b/>
              </w:rPr>
            </w:pPr>
            <w:r w:rsidRPr="0054201E">
              <w:t xml:space="preserve">16,76 </w:t>
            </w:r>
          </w:p>
        </w:tc>
      </w:tr>
      <w:tr w:rsidR="002D510B" w:rsidRPr="0054201E" w:rsidTr="002D510B">
        <w:trPr>
          <w:trHeight w:val="686"/>
        </w:trPr>
        <w:tc>
          <w:tcPr>
            <w:tcW w:w="987" w:type="dxa"/>
          </w:tcPr>
          <w:p w:rsidR="002D510B" w:rsidRPr="0054201E" w:rsidRDefault="002D510B" w:rsidP="002D510B">
            <w:pPr>
              <w:rPr>
                <w:b/>
              </w:rPr>
            </w:pPr>
            <w:r>
              <w:lastRenderedPageBreak/>
              <w:t>4</w:t>
            </w:r>
          </w:p>
        </w:tc>
        <w:tc>
          <w:tcPr>
            <w:tcW w:w="2523" w:type="dxa"/>
          </w:tcPr>
          <w:p w:rsidR="002D510B" w:rsidRPr="0054201E" w:rsidRDefault="002D510B" w:rsidP="002D510B">
            <w:pPr>
              <w:rPr>
                <w:b/>
              </w:rPr>
            </w:pPr>
            <w:r>
              <w:t>Монитор</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Pr="0054201E" w:rsidRDefault="002D510B" w:rsidP="002D510B">
            <w:pPr>
              <w:rPr>
                <w:b/>
              </w:rPr>
            </w:pPr>
            <w:r>
              <w:t>1шт</w:t>
            </w:r>
          </w:p>
        </w:tc>
        <w:tc>
          <w:tcPr>
            <w:tcW w:w="1727" w:type="dxa"/>
          </w:tcPr>
          <w:p w:rsidR="002D510B" w:rsidRPr="0054201E" w:rsidRDefault="002D510B" w:rsidP="002D510B">
            <w:pPr>
              <w:jc w:val="right"/>
              <w:rPr>
                <w:b/>
              </w:rPr>
            </w:pPr>
            <w:r>
              <w:t>14,50</w:t>
            </w:r>
          </w:p>
        </w:tc>
      </w:tr>
      <w:tr w:rsidR="002D510B" w:rsidRPr="0054201E" w:rsidTr="002D510B">
        <w:trPr>
          <w:trHeight w:val="686"/>
        </w:trPr>
        <w:tc>
          <w:tcPr>
            <w:tcW w:w="987" w:type="dxa"/>
          </w:tcPr>
          <w:p w:rsidR="002D510B" w:rsidRDefault="002D510B" w:rsidP="002D510B">
            <w:pPr>
              <w:rPr>
                <w:b/>
              </w:rPr>
            </w:pPr>
            <w:r>
              <w:t>5</w:t>
            </w:r>
          </w:p>
        </w:tc>
        <w:tc>
          <w:tcPr>
            <w:tcW w:w="2523" w:type="dxa"/>
          </w:tcPr>
          <w:p w:rsidR="002D510B" w:rsidRPr="0054201E" w:rsidRDefault="002D510B" w:rsidP="002D510B">
            <w:pPr>
              <w:rPr>
                <w:b/>
              </w:rPr>
            </w:pPr>
            <w:r>
              <w:t>Триммер электрический</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Pr="0054201E" w:rsidRDefault="002D510B" w:rsidP="002D510B">
            <w:pPr>
              <w:rPr>
                <w:b/>
              </w:rPr>
            </w:pPr>
            <w:r>
              <w:t xml:space="preserve">1 </w:t>
            </w:r>
            <w:proofErr w:type="spellStart"/>
            <w:proofErr w:type="gramStart"/>
            <w:r>
              <w:t>шт</w:t>
            </w:r>
            <w:proofErr w:type="spellEnd"/>
            <w:proofErr w:type="gramEnd"/>
          </w:p>
        </w:tc>
        <w:tc>
          <w:tcPr>
            <w:tcW w:w="1727" w:type="dxa"/>
          </w:tcPr>
          <w:p w:rsidR="002D510B" w:rsidRPr="0054201E" w:rsidRDefault="002D510B" w:rsidP="002D510B">
            <w:pPr>
              <w:jc w:val="right"/>
              <w:rPr>
                <w:b/>
              </w:rPr>
            </w:pPr>
            <w:r>
              <w:t>10,90</w:t>
            </w:r>
          </w:p>
        </w:tc>
      </w:tr>
      <w:tr w:rsidR="002D510B" w:rsidRPr="0054201E" w:rsidTr="002D510B">
        <w:trPr>
          <w:trHeight w:val="686"/>
        </w:trPr>
        <w:tc>
          <w:tcPr>
            <w:tcW w:w="987" w:type="dxa"/>
          </w:tcPr>
          <w:p w:rsidR="002D510B" w:rsidRDefault="002D510B" w:rsidP="002D510B">
            <w:pPr>
              <w:rPr>
                <w:b/>
              </w:rPr>
            </w:pPr>
            <w:r>
              <w:t>6</w:t>
            </w:r>
          </w:p>
        </w:tc>
        <w:tc>
          <w:tcPr>
            <w:tcW w:w="2523" w:type="dxa"/>
          </w:tcPr>
          <w:p w:rsidR="002D510B" w:rsidRPr="0054201E" w:rsidRDefault="002D510B" w:rsidP="002D510B">
            <w:pPr>
              <w:rPr>
                <w:b/>
              </w:rPr>
            </w:pPr>
            <w:r>
              <w:t>Этажерки на колесиках</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Pr="0054201E" w:rsidRDefault="002D510B" w:rsidP="002D510B">
            <w:pPr>
              <w:rPr>
                <w:b/>
              </w:rPr>
            </w:pPr>
            <w:r>
              <w:t xml:space="preserve">6 </w:t>
            </w:r>
            <w:proofErr w:type="spellStart"/>
            <w:proofErr w:type="gramStart"/>
            <w:r>
              <w:t>шт</w:t>
            </w:r>
            <w:proofErr w:type="spellEnd"/>
            <w:proofErr w:type="gramEnd"/>
          </w:p>
        </w:tc>
        <w:tc>
          <w:tcPr>
            <w:tcW w:w="1727" w:type="dxa"/>
          </w:tcPr>
          <w:p w:rsidR="002D510B" w:rsidRPr="0054201E" w:rsidRDefault="002D510B" w:rsidP="002D510B">
            <w:pPr>
              <w:jc w:val="right"/>
              <w:rPr>
                <w:b/>
              </w:rPr>
            </w:pPr>
            <w:r>
              <w:t>14,04</w:t>
            </w:r>
          </w:p>
        </w:tc>
      </w:tr>
      <w:tr w:rsidR="002D510B" w:rsidTr="002D510B">
        <w:trPr>
          <w:trHeight w:val="686"/>
        </w:trPr>
        <w:tc>
          <w:tcPr>
            <w:tcW w:w="987" w:type="dxa"/>
          </w:tcPr>
          <w:p w:rsidR="002D510B" w:rsidRDefault="002D510B" w:rsidP="002D510B">
            <w:pPr>
              <w:rPr>
                <w:b/>
              </w:rPr>
            </w:pPr>
            <w:r>
              <w:t>7</w:t>
            </w:r>
          </w:p>
        </w:tc>
        <w:tc>
          <w:tcPr>
            <w:tcW w:w="2523" w:type="dxa"/>
          </w:tcPr>
          <w:p w:rsidR="002D510B" w:rsidRDefault="002D510B" w:rsidP="002D510B">
            <w:pPr>
              <w:rPr>
                <w:b/>
              </w:rPr>
            </w:pPr>
            <w:proofErr w:type="gramStart"/>
            <w:r>
              <w:t>Тележка</w:t>
            </w:r>
            <w:proofErr w:type="gramEnd"/>
            <w:r>
              <w:t xml:space="preserve"> хромированная с отжимом</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r>
              <w:t xml:space="preserve">1 </w:t>
            </w:r>
            <w:proofErr w:type="spellStart"/>
            <w:proofErr w:type="gramStart"/>
            <w:r>
              <w:t>шт</w:t>
            </w:r>
            <w:proofErr w:type="spellEnd"/>
            <w:proofErr w:type="gramEnd"/>
          </w:p>
        </w:tc>
        <w:tc>
          <w:tcPr>
            <w:tcW w:w="1727" w:type="dxa"/>
          </w:tcPr>
          <w:p w:rsidR="002D510B" w:rsidRDefault="002D510B" w:rsidP="002D510B">
            <w:pPr>
              <w:jc w:val="right"/>
              <w:rPr>
                <w:b/>
              </w:rPr>
            </w:pPr>
            <w:r>
              <w:t>8,95</w:t>
            </w:r>
          </w:p>
        </w:tc>
      </w:tr>
      <w:tr w:rsidR="002D510B" w:rsidTr="002D510B">
        <w:trPr>
          <w:trHeight w:val="686"/>
        </w:trPr>
        <w:tc>
          <w:tcPr>
            <w:tcW w:w="987" w:type="dxa"/>
          </w:tcPr>
          <w:p w:rsidR="002D510B" w:rsidRDefault="002D510B" w:rsidP="002D510B">
            <w:pPr>
              <w:rPr>
                <w:b/>
              </w:rPr>
            </w:pPr>
            <w:r>
              <w:t>8</w:t>
            </w:r>
          </w:p>
        </w:tc>
        <w:tc>
          <w:tcPr>
            <w:tcW w:w="2523" w:type="dxa"/>
          </w:tcPr>
          <w:p w:rsidR="002D510B" w:rsidRDefault="002D510B" w:rsidP="002D510B">
            <w:pPr>
              <w:rPr>
                <w:b/>
              </w:rPr>
            </w:pPr>
            <w:r>
              <w:t xml:space="preserve">Стеллаж </w:t>
            </w:r>
            <w:proofErr w:type="gramStart"/>
            <w:r>
              <w:t>металлические</w:t>
            </w:r>
            <w:proofErr w:type="gramEnd"/>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r>
              <w:t>1шт</w:t>
            </w:r>
          </w:p>
        </w:tc>
        <w:tc>
          <w:tcPr>
            <w:tcW w:w="1727" w:type="dxa"/>
          </w:tcPr>
          <w:p w:rsidR="002D510B" w:rsidRDefault="002D510B" w:rsidP="002D510B">
            <w:pPr>
              <w:jc w:val="right"/>
              <w:rPr>
                <w:b/>
              </w:rPr>
            </w:pPr>
            <w:r>
              <w:t>27,6</w:t>
            </w:r>
          </w:p>
        </w:tc>
      </w:tr>
      <w:tr w:rsidR="002D510B" w:rsidTr="002D510B">
        <w:trPr>
          <w:trHeight w:val="686"/>
        </w:trPr>
        <w:tc>
          <w:tcPr>
            <w:tcW w:w="987" w:type="dxa"/>
          </w:tcPr>
          <w:p w:rsidR="002D510B" w:rsidRDefault="002D510B" w:rsidP="002D510B">
            <w:pPr>
              <w:rPr>
                <w:b/>
              </w:rPr>
            </w:pPr>
            <w:r>
              <w:t>9</w:t>
            </w:r>
          </w:p>
        </w:tc>
        <w:tc>
          <w:tcPr>
            <w:tcW w:w="2523" w:type="dxa"/>
          </w:tcPr>
          <w:p w:rsidR="002D510B" w:rsidRDefault="002D510B" w:rsidP="002D510B">
            <w:pPr>
              <w:rPr>
                <w:b/>
              </w:rPr>
            </w:pPr>
            <w:r>
              <w:t>Жалюзи вертикальные</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r>
              <w:t xml:space="preserve">4 </w:t>
            </w:r>
            <w:proofErr w:type="spellStart"/>
            <w:proofErr w:type="gramStart"/>
            <w:r>
              <w:t>шт</w:t>
            </w:r>
            <w:proofErr w:type="spellEnd"/>
            <w:proofErr w:type="gramEnd"/>
          </w:p>
        </w:tc>
        <w:tc>
          <w:tcPr>
            <w:tcW w:w="1727" w:type="dxa"/>
          </w:tcPr>
          <w:p w:rsidR="002D510B" w:rsidRDefault="002D510B" w:rsidP="002D510B">
            <w:pPr>
              <w:jc w:val="right"/>
              <w:rPr>
                <w:b/>
              </w:rPr>
            </w:pPr>
            <w:r>
              <w:t>16,2</w:t>
            </w:r>
          </w:p>
        </w:tc>
      </w:tr>
      <w:tr w:rsidR="002D510B" w:rsidTr="002D510B">
        <w:trPr>
          <w:trHeight w:val="686"/>
        </w:trPr>
        <w:tc>
          <w:tcPr>
            <w:tcW w:w="987" w:type="dxa"/>
          </w:tcPr>
          <w:p w:rsidR="002D510B" w:rsidRDefault="002D510B" w:rsidP="002D510B">
            <w:pPr>
              <w:rPr>
                <w:b/>
              </w:rPr>
            </w:pPr>
            <w:r>
              <w:t>10</w:t>
            </w:r>
          </w:p>
        </w:tc>
        <w:tc>
          <w:tcPr>
            <w:tcW w:w="2523" w:type="dxa"/>
          </w:tcPr>
          <w:p w:rsidR="002D510B" w:rsidRDefault="002D510B" w:rsidP="002D510B">
            <w:pPr>
              <w:rPr>
                <w:b/>
              </w:rPr>
            </w:pPr>
            <w:r>
              <w:t>Металлический шкаф</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r>
              <w:t>1шт</w:t>
            </w:r>
          </w:p>
        </w:tc>
        <w:tc>
          <w:tcPr>
            <w:tcW w:w="1727" w:type="dxa"/>
          </w:tcPr>
          <w:p w:rsidR="002D510B" w:rsidRDefault="002D510B" w:rsidP="002D510B">
            <w:pPr>
              <w:jc w:val="right"/>
              <w:rPr>
                <w:b/>
              </w:rPr>
            </w:pPr>
            <w:r>
              <w:t>12,55</w:t>
            </w:r>
          </w:p>
        </w:tc>
      </w:tr>
      <w:tr w:rsidR="002D510B" w:rsidTr="002D510B">
        <w:trPr>
          <w:trHeight w:val="686"/>
        </w:trPr>
        <w:tc>
          <w:tcPr>
            <w:tcW w:w="987" w:type="dxa"/>
          </w:tcPr>
          <w:p w:rsidR="002D510B" w:rsidRDefault="002D510B" w:rsidP="002D510B">
            <w:pPr>
              <w:rPr>
                <w:b/>
              </w:rPr>
            </w:pPr>
            <w:r>
              <w:t>11</w:t>
            </w:r>
          </w:p>
        </w:tc>
        <w:tc>
          <w:tcPr>
            <w:tcW w:w="2523" w:type="dxa"/>
          </w:tcPr>
          <w:p w:rsidR="002D510B" w:rsidRDefault="002D510B" w:rsidP="002D510B">
            <w:pPr>
              <w:rPr>
                <w:b/>
              </w:rPr>
            </w:pPr>
            <w:r>
              <w:t>Дверь входная</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r>
              <w:t xml:space="preserve">1 </w:t>
            </w:r>
            <w:proofErr w:type="spellStart"/>
            <w:proofErr w:type="gramStart"/>
            <w:r>
              <w:t>шт</w:t>
            </w:r>
            <w:proofErr w:type="spellEnd"/>
            <w:proofErr w:type="gramEnd"/>
          </w:p>
        </w:tc>
        <w:tc>
          <w:tcPr>
            <w:tcW w:w="1727" w:type="dxa"/>
          </w:tcPr>
          <w:p w:rsidR="002D510B" w:rsidRDefault="002D510B" w:rsidP="002D510B">
            <w:pPr>
              <w:jc w:val="right"/>
              <w:rPr>
                <w:b/>
              </w:rPr>
            </w:pPr>
            <w:r>
              <w:t>66,00</w:t>
            </w:r>
          </w:p>
        </w:tc>
      </w:tr>
      <w:tr w:rsidR="002D510B" w:rsidTr="002D510B">
        <w:trPr>
          <w:trHeight w:val="686"/>
        </w:trPr>
        <w:tc>
          <w:tcPr>
            <w:tcW w:w="987" w:type="dxa"/>
          </w:tcPr>
          <w:p w:rsidR="002D510B" w:rsidRDefault="002D510B" w:rsidP="002D510B">
            <w:pPr>
              <w:rPr>
                <w:b/>
              </w:rPr>
            </w:pPr>
            <w:r>
              <w:t>12</w:t>
            </w:r>
          </w:p>
        </w:tc>
        <w:tc>
          <w:tcPr>
            <w:tcW w:w="2523" w:type="dxa"/>
          </w:tcPr>
          <w:p w:rsidR="002D510B" w:rsidRDefault="002D510B" w:rsidP="002D510B">
            <w:pPr>
              <w:rPr>
                <w:b/>
              </w:rPr>
            </w:pPr>
            <w:r>
              <w:t>Система вызова персонала для инвалидов (звонок и кнопка с табличкой тактильной надписью)</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r>
              <w:t xml:space="preserve">1 </w:t>
            </w:r>
            <w:proofErr w:type="spellStart"/>
            <w:proofErr w:type="gramStart"/>
            <w:r>
              <w:t>шт</w:t>
            </w:r>
            <w:proofErr w:type="spellEnd"/>
            <w:proofErr w:type="gramEnd"/>
          </w:p>
        </w:tc>
        <w:tc>
          <w:tcPr>
            <w:tcW w:w="1727" w:type="dxa"/>
          </w:tcPr>
          <w:p w:rsidR="002D510B" w:rsidRDefault="002D510B" w:rsidP="002D510B">
            <w:pPr>
              <w:jc w:val="right"/>
              <w:rPr>
                <w:b/>
              </w:rPr>
            </w:pPr>
            <w:r>
              <w:t>2,65</w:t>
            </w:r>
          </w:p>
        </w:tc>
      </w:tr>
      <w:tr w:rsidR="002D510B" w:rsidTr="002D510B">
        <w:trPr>
          <w:trHeight w:val="686"/>
        </w:trPr>
        <w:tc>
          <w:tcPr>
            <w:tcW w:w="987" w:type="dxa"/>
          </w:tcPr>
          <w:p w:rsidR="002D510B" w:rsidRDefault="002D510B" w:rsidP="002D510B">
            <w:pPr>
              <w:rPr>
                <w:b/>
              </w:rPr>
            </w:pPr>
            <w:r>
              <w:t>13</w:t>
            </w:r>
          </w:p>
        </w:tc>
        <w:tc>
          <w:tcPr>
            <w:tcW w:w="2523" w:type="dxa"/>
          </w:tcPr>
          <w:p w:rsidR="002D510B" w:rsidRPr="004B0463" w:rsidRDefault="002D510B" w:rsidP="002D510B">
            <w:pPr>
              <w:rPr>
                <w:b/>
                <w:szCs w:val="28"/>
              </w:rPr>
            </w:pPr>
            <w:r w:rsidRPr="004B0463">
              <w:rPr>
                <w:szCs w:val="28"/>
              </w:rPr>
              <w:t>Ремонт фасада школы и ступеней крыльца</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p>
        </w:tc>
        <w:tc>
          <w:tcPr>
            <w:tcW w:w="1727" w:type="dxa"/>
          </w:tcPr>
          <w:p w:rsidR="002D510B" w:rsidRDefault="002D510B" w:rsidP="002D510B">
            <w:pPr>
              <w:jc w:val="right"/>
              <w:rPr>
                <w:b/>
              </w:rPr>
            </w:pPr>
            <w:r>
              <w:t>24.04</w:t>
            </w:r>
          </w:p>
        </w:tc>
      </w:tr>
      <w:tr w:rsidR="002D510B" w:rsidTr="002D510B">
        <w:trPr>
          <w:trHeight w:val="686"/>
        </w:trPr>
        <w:tc>
          <w:tcPr>
            <w:tcW w:w="987" w:type="dxa"/>
          </w:tcPr>
          <w:p w:rsidR="002D510B" w:rsidRDefault="002D510B" w:rsidP="002D510B">
            <w:pPr>
              <w:rPr>
                <w:b/>
              </w:rPr>
            </w:pPr>
            <w:r>
              <w:t>14</w:t>
            </w:r>
          </w:p>
        </w:tc>
        <w:tc>
          <w:tcPr>
            <w:tcW w:w="2523" w:type="dxa"/>
          </w:tcPr>
          <w:p w:rsidR="002D510B" w:rsidRPr="004B0463" w:rsidRDefault="002D510B" w:rsidP="002D510B">
            <w:pPr>
              <w:rPr>
                <w:b/>
                <w:szCs w:val="28"/>
              </w:rPr>
            </w:pPr>
            <w:r>
              <w:rPr>
                <w:szCs w:val="28"/>
              </w:rPr>
              <w:t xml:space="preserve">Ремонт внутренних помещений </w:t>
            </w:r>
            <w:r w:rsidRPr="004B0463">
              <w:rPr>
                <w:szCs w:val="28"/>
              </w:rPr>
              <w:t>(4 учебных класса)</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p>
        </w:tc>
        <w:tc>
          <w:tcPr>
            <w:tcW w:w="1144" w:type="dxa"/>
          </w:tcPr>
          <w:p w:rsidR="002D510B" w:rsidRDefault="002D510B" w:rsidP="002D510B">
            <w:pPr>
              <w:rPr>
                <w:b/>
              </w:rPr>
            </w:pPr>
          </w:p>
        </w:tc>
        <w:tc>
          <w:tcPr>
            <w:tcW w:w="1727" w:type="dxa"/>
          </w:tcPr>
          <w:p w:rsidR="002D510B" w:rsidRDefault="002D510B" w:rsidP="002D510B">
            <w:pPr>
              <w:jc w:val="right"/>
              <w:rPr>
                <w:b/>
              </w:rPr>
            </w:pPr>
            <w:r>
              <w:t>184,66</w:t>
            </w:r>
          </w:p>
        </w:tc>
      </w:tr>
      <w:tr w:rsidR="002D510B" w:rsidTr="002D510B">
        <w:trPr>
          <w:trHeight w:val="686"/>
        </w:trPr>
        <w:tc>
          <w:tcPr>
            <w:tcW w:w="987" w:type="dxa"/>
          </w:tcPr>
          <w:p w:rsidR="002D510B" w:rsidRDefault="002D510B" w:rsidP="002D510B">
            <w:pPr>
              <w:rPr>
                <w:b/>
              </w:rPr>
            </w:pPr>
          </w:p>
        </w:tc>
        <w:tc>
          <w:tcPr>
            <w:tcW w:w="2523" w:type="dxa"/>
          </w:tcPr>
          <w:p w:rsidR="002D510B" w:rsidRDefault="002D510B" w:rsidP="002D510B">
            <w:pPr>
              <w:rPr>
                <w:b/>
              </w:rPr>
            </w:pPr>
            <w:r>
              <w:t>итого</w:t>
            </w:r>
          </w:p>
        </w:tc>
        <w:tc>
          <w:tcPr>
            <w:tcW w:w="2193" w:type="dxa"/>
          </w:tcPr>
          <w:p w:rsidR="002D510B" w:rsidRPr="0054201E" w:rsidRDefault="002D510B" w:rsidP="002D510B">
            <w:pPr>
              <w:rPr>
                <w:b/>
              </w:rPr>
            </w:pPr>
          </w:p>
        </w:tc>
        <w:tc>
          <w:tcPr>
            <w:tcW w:w="1284" w:type="dxa"/>
          </w:tcPr>
          <w:p w:rsidR="002D510B" w:rsidRPr="0054201E" w:rsidRDefault="002D510B" w:rsidP="002D510B">
            <w:pPr>
              <w:jc w:val="right"/>
              <w:rPr>
                <w:b/>
              </w:rPr>
            </w:pPr>
            <w:r>
              <w:t>100,00</w:t>
            </w:r>
          </w:p>
        </w:tc>
        <w:tc>
          <w:tcPr>
            <w:tcW w:w="1144" w:type="dxa"/>
          </w:tcPr>
          <w:p w:rsidR="002D510B" w:rsidRDefault="002D510B" w:rsidP="002D510B">
            <w:pPr>
              <w:rPr>
                <w:b/>
              </w:rPr>
            </w:pPr>
          </w:p>
        </w:tc>
        <w:tc>
          <w:tcPr>
            <w:tcW w:w="1727" w:type="dxa"/>
          </w:tcPr>
          <w:p w:rsidR="002D510B" w:rsidRDefault="002D510B" w:rsidP="002D510B">
            <w:pPr>
              <w:jc w:val="right"/>
              <w:rPr>
                <w:b/>
              </w:rPr>
            </w:pPr>
            <w:r>
              <w:t>419,81</w:t>
            </w:r>
          </w:p>
        </w:tc>
      </w:tr>
      <w:tr w:rsidR="002D510B" w:rsidRPr="009B635C" w:rsidTr="002D510B">
        <w:trPr>
          <w:trHeight w:val="686"/>
        </w:trPr>
        <w:tc>
          <w:tcPr>
            <w:tcW w:w="3510" w:type="dxa"/>
            <w:gridSpan w:val="2"/>
            <w:tcBorders>
              <w:left w:val="nil"/>
              <w:bottom w:val="nil"/>
              <w:right w:val="nil"/>
            </w:tcBorders>
          </w:tcPr>
          <w:p w:rsidR="002D510B" w:rsidRPr="000D18ED" w:rsidRDefault="002D510B" w:rsidP="002D510B">
            <w:pPr>
              <w:pStyle w:val="aa"/>
              <w:spacing w:line="240" w:lineRule="auto"/>
              <w:ind w:left="851"/>
              <w:jc w:val="center"/>
              <w:rPr>
                <w:rFonts w:ascii="Times New Roman" w:hAnsi="Times New Roman" w:cs="Times New Roman"/>
                <w:b/>
                <w:sz w:val="28"/>
                <w:szCs w:val="28"/>
                <w:lang w:val="ru-RU"/>
              </w:rPr>
            </w:pPr>
            <w:r w:rsidRPr="0054201E">
              <w:rPr>
                <w:rFonts w:ascii="Times New Roman" w:hAnsi="Times New Roman" w:cs="Times New Roman"/>
                <w:b/>
                <w:sz w:val="28"/>
                <w:szCs w:val="28"/>
                <w:lang w:val="ru-RU"/>
              </w:rPr>
              <w:t>Итого</w:t>
            </w:r>
            <w:r>
              <w:rPr>
                <w:rFonts w:ascii="Times New Roman" w:hAnsi="Times New Roman" w:cs="Times New Roman"/>
                <w:b/>
                <w:sz w:val="28"/>
                <w:szCs w:val="28"/>
                <w:lang w:val="ru-RU"/>
              </w:rPr>
              <w:t xml:space="preserve"> </w:t>
            </w:r>
            <w:r w:rsidRPr="0054201E">
              <w:rPr>
                <w:rFonts w:ascii="Times New Roman" w:hAnsi="Times New Roman" w:cs="Times New Roman"/>
                <w:sz w:val="28"/>
                <w:szCs w:val="28"/>
                <w:lang w:val="ru-RU"/>
              </w:rPr>
              <w:t xml:space="preserve">(бюджет): </w:t>
            </w:r>
          </w:p>
          <w:p w:rsidR="002D510B" w:rsidRPr="009B635C" w:rsidRDefault="002D510B" w:rsidP="002D510B">
            <w:pPr>
              <w:pStyle w:val="aa"/>
              <w:spacing w:line="240" w:lineRule="auto"/>
              <w:ind w:left="1560"/>
              <w:jc w:val="center"/>
            </w:pPr>
            <w:r w:rsidRPr="0054201E">
              <w:rPr>
                <w:rFonts w:ascii="Times New Roman" w:hAnsi="Times New Roman" w:cs="Times New Roman"/>
                <w:sz w:val="28"/>
                <w:szCs w:val="28"/>
                <w:lang w:val="ru-RU"/>
              </w:rPr>
              <w:t>(</w:t>
            </w:r>
            <w:proofErr w:type="spellStart"/>
            <w:r w:rsidRPr="0054201E">
              <w:rPr>
                <w:rFonts w:ascii="Times New Roman" w:hAnsi="Times New Roman" w:cs="Times New Roman"/>
                <w:sz w:val="28"/>
                <w:szCs w:val="28"/>
                <w:lang w:val="ru-RU"/>
              </w:rPr>
              <w:t>внебюджет</w:t>
            </w:r>
            <w:proofErr w:type="spellEnd"/>
            <w:r w:rsidRPr="0054201E">
              <w:rPr>
                <w:rFonts w:ascii="Times New Roman" w:hAnsi="Times New Roman" w:cs="Times New Roman"/>
                <w:sz w:val="28"/>
                <w:szCs w:val="28"/>
                <w:lang w:val="ru-RU"/>
              </w:rPr>
              <w:t>)</w:t>
            </w:r>
            <w:r>
              <w:rPr>
                <w:rFonts w:ascii="Times New Roman" w:hAnsi="Times New Roman" w:cs="Times New Roman"/>
                <w:sz w:val="28"/>
                <w:szCs w:val="28"/>
                <w:lang w:val="ru-RU"/>
              </w:rPr>
              <w:t>:</w:t>
            </w:r>
          </w:p>
        </w:tc>
        <w:tc>
          <w:tcPr>
            <w:tcW w:w="6348" w:type="dxa"/>
            <w:gridSpan w:val="4"/>
            <w:tcBorders>
              <w:left w:val="nil"/>
              <w:bottom w:val="nil"/>
              <w:right w:val="nil"/>
            </w:tcBorders>
          </w:tcPr>
          <w:p w:rsidR="002D510B" w:rsidRPr="0054201E" w:rsidRDefault="002D510B" w:rsidP="002D510B">
            <w:pPr>
              <w:rPr>
                <w:szCs w:val="28"/>
              </w:rPr>
            </w:pPr>
            <w:r w:rsidRPr="0054201E">
              <w:rPr>
                <w:szCs w:val="28"/>
              </w:rPr>
              <w:t xml:space="preserve">100 000 руб.00 коп (Сто тысяч руб. 00 коп) </w:t>
            </w:r>
          </w:p>
          <w:p w:rsidR="002D510B" w:rsidRPr="009B635C" w:rsidRDefault="002D510B" w:rsidP="002D510B">
            <w:pPr>
              <w:ind w:left="2302" w:hanging="2302"/>
            </w:pPr>
            <w:r>
              <w:rPr>
                <w:szCs w:val="28"/>
              </w:rPr>
              <w:t>419,810</w:t>
            </w:r>
            <w:r w:rsidRPr="0054201E">
              <w:rPr>
                <w:szCs w:val="28"/>
              </w:rPr>
              <w:t>руб. 00коп (</w:t>
            </w:r>
            <w:r>
              <w:rPr>
                <w:szCs w:val="28"/>
              </w:rPr>
              <w:t>Ч</w:t>
            </w:r>
            <w:r w:rsidRPr="004B0463">
              <w:rPr>
                <w:szCs w:val="28"/>
              </w:rPr>
              <w:t>етыреста</w:t>
            </w:r>
            <w:r>
              <w:rPr>
                <w:szCs w:val="28"/>
              </w:rPr>
              <w:t xml:space="preserve"> девятнадцать </w:t>
            </w:r>
            <w:r w:rsidRPr="0054201E">
              <w:rPr>
                <w:szCs w:val="28"/>
              </w:rPr>
              <w:t xml:space="preserve">тысяч </w:t>
            </w:r>
            <w:r>
              <w:rPr>
                <w:szCs w:val="28"/>
              </w:rPr>
              <w:t xml:space="preserve">восемьсот десять </w:t>
            </w:r>
            <w:r w:rsidRPr="0054201E">
              <w:rPr>
                <w:szCs w:val="28"/>
              </w:rPr>
              <w:t xml:space="preserve">руб. 00 коп.) </w:t>
            </w:r>
          </w:p>
        </w:tc>
      </w:tr>
    </w:tbl>
    <w:p w:rsidR="00C854C0" w:rsidRPr="00151127" w:rsidRDefault="00C854C0" w:rsidP="002969B6">
      <w:pPr>
        <w:jc w:val="both"/>
        <w:rPr>
          <w:rFonts w:ascii="Times New Roman" w:hAnsi="Times New Roman" w:cs="Times New Roman"/>
          <w:sz w:val="28"/>
          <w:szCs w:val="28"/>
        </w:rPr>
      </w:pPr>
    </w:p>
    <w:p w:rsidR="00151127" w:rsidRPr="002969B6" w:rsidRDefault="001B6999" w:rsidP="00151127">
      <w:pPr>
        <w:jc w:val="both"/>
        <w:rPr>
          <w:rFonts w:ascii="Times New Roman" w:hAnsi="Times New Roman" w:cs="Times New Roman"/>
          <w:sz w:val="28"/>
          <w:szCs w:val="28"/>
        </w:rPr>
      </w:pPr>
      <w:r w:rsidRPr="002969B6">
        <w:rPr>
          <w:rFonts w:ascii="Times New Roman" w:hAnsi="Times New Roman" w:cs="Times New Roman"/>
          <w:sz w:val="28"/>
          <w:szCs w:val="28"/>
        </w:rPr>
        <w:t xml:space="preserve">В целях соблюдения требований федерального закона от 29.12.2012 № №273-ФЗ «Об образовании в Российской Федерации», выполнения санитарно-гигиенических требований, </w:t>
      </w:r>
      <w:r w:rsidR="00151127" w:rsidRPr="002969B6">
        <w:rPr>
          <w:rFonts w:ascii="Times New Roman" w:hAnsi="Times New Roman" w:cs="Times New Roman"/>
          <w:sz w:val="28"/>
          <w:szCs w:val="28"/>
        </w:rPr>
        <w:t xml:space="preserve">В целях профилактики СOVID-19 приобретены: </w:t>
      </w:r>
    </w:p>
    <w:p w:rsidR="001B6999" w:rsidRPr="00151127"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за отчетный период проведены мероприятия:        </w:t>
      </w:r>
      <w:r w:rsidR="00151127">
        <w:rPr>
          <w:rFonts w:ascii="Times New Roman" w:hAnsi="Times New Roman" w:cs="Times New Roman"/>
          <w:sz w:val="28"/>
          <w:szCs w:val="28"/>
        </w:rPr>
        <w:t xml:space="preserve">                    </w:t>
      </w:r>
    </w:p>
    <w:tbl>
      <w:tblPr>
        <w:tblStyle w:val="a3"/>
        <w:tblW w:w="0" w:type="auto"/>
        <w:tblLook w:val="04A0"/>
      </w:tblPr>
      <w:tblGrid>
        <w:gridCol w:w="4785"/>
        <w:gridCol w:w="4786"/>
      </w:tblGrid>
      <w:tr w:rsidR="001B6999" w:rsidRPr="002969B6" w:rsidTr="004F529F">
        <w:tc>
          <w:tcPr>
            <w:tcW w:w="4785" w:type="dxa"/>
          </w:tcPr>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Мероприятия   </w:t>
            </w:r>
          </w:p>
        </w:tc>
        <w:tc>
          <w:tcPr>
            <w:tcW w:w="4786" w:type="dxa"/>
          </w:tcPr>
          <w:p w:rsidR="001B6999" w:rsidRPr="002969B6" w:rsidRDefault="001B6999" w:rsidP="002969B6">
            <w:pPr>
              <w:jc w:val="both"/>
              <w:rPr>
                <w:rFonts w:ascii="Times New Roman" w:hAnsi="Times New Roman" w:cs="Times New Roman"/>
                <w:sz w:val="28"/>
                <w:szCs w:val="28"/>
              </w:rPr>
            </w:pPr>
            <w:proofErr w:type="spellStart"/>
            <w:r w:rsidRPr="002969B6">
              <w:rPr>
                <w:rFonts w:ascii="Times New Roman" w:hAnsi="Times New Roman" w:cs="Times New Roman"/>
                <w:sz w:val="28"/>
                <w:szCs w:val="28"/>
              </w:rPr>
              <w:t>Внебюджет</w:t>
            </w:r>
            <w:proofErr w:type="spellEnd"/>
            <w:r w:rsidRPr="002969B6">
              <w:rPr>
                <w:rFonts w:ascii="Times New Roman" w:hAnsi="Times New Roman" w:cs="Times New Roman"/>
                <w:sz w:val="28"/>
                <w:szCs w:val="28"/>
              </w:rPr>
              <w:t xml:space="preserve"> (тыс</w:t>
            </w:r>
            <w:proofErr w:type="gramStart"/>
            <w:r w:rsidRPr="002969B6">
              <w:rPr>
                <w:rFonts w:ascii="Times New Roman" w:hAnsi="Times New Roman" w:cs="Times New Roman"/>
                <w:sz w:val="28"/>
                <w:szCs w:val="28"/>
              </w:rPr>
              <w:t>.р</w:t>
            </w:r>
            <w:proofErr w:type="gramEnd"/>
            <w:r w:rsidRPr="002969B6">
              <w:rPr>
                <w:rFonts w:ascii="Times New Roman" w:hAnsi="Times New Roman" w:cs="Times New Roman"/>
                <w:sz w:val="28"/>
                <w:szCs w:val="28"/>
              </w:rPr>
              <w:t>уб.)</w:t>
            </w:r>
          </w:p>
        </w:tc>
      </w:tr>
      <w:tr w:rsidR="001B6999" w:rsidRPr="002969B6" w:rsidTr="004F529F">
        <w:tc>
          <w:tcPr>
            <w:tcW w:w="4785" w:type="dxa"/>
          </w:tcPr>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периодический медосмотр</w:t>
            </w:r>
          </w:p>
        </w:tc>
        <w:tc>
          <w:tcPr>
            <w:tcW w:w="4786" w:type="dxa"/>
          </w:tcPr>
          <w:p w:rsidR="001B6999" w:rsidRPr="002969B6" w:rsidRDefault="00787F4F" w:rsidP="002969B6">
            <w:pPr>
              <w:jc w:val="both"/>
              <w:rPr>
                <w:rFonts w:ascii="Times New Roman" w:hAnsi="Times New Roman" w:cs="Times New Roman"/>
                <w:sz w:val="28"/>
                <w:szCs w:val="28"/>
              </w:rPr>
            </w:pPr>
            <w:r>
              <w:rPr>
                <w:rFonts w:ascii="Times New Roman" w:hAnsi="Times New Roman" w:cs="Times New Roman"/>
                <w:sz w:val="28"/>
                <w:szCs w:val="28"/>
              </w:rPr>
              <w:t>28,0</w:t>
            </w:r>
          </w:p>
        </w:tc>
      </w:tr>
      <w:tr w:rsidR="001B6999" w:rsidRPr="002969B6" w:rsidTr="004F529F">
        <w:tc>
          <w:tcPr>
            <w:tcW w:w="4785" w:type="dxa"/>
          </w:tcPr>
          <w:p w:rsidR="001B6999" w:rsidRPr="002969B6" w:rsidRDefault="001B6999" w:rsidP="002969B6">
            <w:pPr>
              <w:jc w:val="both"/>
              <w:rPr>
                <w:rFonts w:ascii="Times New Roman" w:hAnsi="Times New Roman" w:cs="Times New Roman"/>
                <w:sz w:val="28"/>
                <w:szCs w:val="28"/>
              </w:rPr>
            </w:pPr>
            <w:proofErr w:type="gramStart"/>
            <w:r w:rsidRPr="002969B6">
              <w:rPr>
                <w:rFonts w:ascii="Times New Roman" w:hAnsi="Times New Roman" w:cs="Times New Roman"/>
                <w:sz w:val="28"/>
                <w:szCs w:val="28"/>
              </w:rPr>
              <w:t>программа производственного контроля (замеры освещения, воды, воздуха</w:t>
            </w:r>
            <w:proofErr w:type="gramEnd"/>
          </w:p>
        </w:tc>
        <w:tc>
          <w:tcPr>
            <w:tcW w:w="4786" w:type="dxa"/>
          </w:tcPr>
          <w:p w:rsidR="001B6999" w:rsidRPr="002969B6" w:rsidRDefault="002F351C" w:rsidP="002969B6">
            <w:pPr>
              <w:jc w:val="both"/>
              <w:rPr>
                <w:rFonts w:ascii="Times New Roman" w:hAnsi="Times New Roman" w:cs="Times New Roman"/>
                <w:sz w:val="28"/>
                <w:szCs w:val="28"/>
              </w:rPr>
            </w:pPr>
            <w:r>
              <w:rPr>
                <w:rFonts w:ascii="Times New Roman" w:hAnsi="Times New Roman" w:cs="Times New Roman"/>
                <w:sz w:val="28"/>
                <w:szCs w:val="28"/>
              </w:rPr>
              <w:t>4.32</w:t>
            </w:r>
          </w:p>
        </w:tc>
      </w:tr>
    </w:tbl>
    <w:p w:rsidR="002D510B" w:rsidRDefault="002D510B" w:rsidP="002969B6">
      <w:pPr>
        <w:jc w:val="both"/>
        <w:rPr>
          <w:rFonts w:ascii="Times New Roman" w:hAnsi="Times New Roman" w:cs="Times New Roman"/>
          <w:b/>
          <w:sz w:val="28"/>
          <w:szCs w:val="28"/>
        </w:rPr>
      </w:pPr>
    </w:p>
    <w:p w:rsidR="002F351C" w:rsidRPr="002F351C" w:rsidRDefault="002969B6" w:rsidP="002969B6">
      <w:pPr>
        <w:jc w:val="both"/>
        <w:rPr>
          <w:rFonts w:ascii="Times New Roman" w:hAnsi="Times New Roman" w:cs="Times New Roman"/>
          <w:b/>
          <w:sz w:val="28"/>
          <w:szCs w:val="28"/>
        </w:rPr>
      </w:pPr>
      <w:r w:rsidRPr="002F351C">
        <w:rPr>
          <w:rFonts w:ascii="Times New Roman" w:hAnsi="Times New Roman" w:cs="Times New Roman"/>
          <w:b/>
          <w:sz w:val="28"/>
          <w:szCs w:val="28"/>
        </w:rPr>
        <w:t xml:space="preserve">III. Кадровые ресурсы </w:t>
      </w:r>
      <w:r w:rsidR="002F351C" w:rsidRPr="002F351C">
        <w:rPr>
          <w:rFonts w:ascii="Times New Roman" w:hAnsi="Times New Roman" w:cs="Times New Roman"/>
          <w:b/>
          <w:sz w:val="28"/>
          <w:szCs w:val="28"/>
        </w:rPr>
        <w:t>.</w:t>
      </w:r>
    </w:p>
    <w:p w:rsidR="002F351C" w:rsidRDefault="002969B6" w:rsidP="002969B6">
      <w:pPr>
        <w:jc w:val="both"/>
        <w:rPr>
          <w:rFonts w:ascii="Times New Roman" w:hAnsi="Times New Roman" w:cs="Times New Roman"/>
          <w:b/>
          <w:sz w:val="28"/>
          <w:szCs w:val="28"/>
        </w:rPr>
      </w:pPr>
      <w:r w:rsidRPr="002F351C">
        <w:rPr>
          <w:rFonts w:ascii="Times New Roman" w:hAnsi="Times New Roman" w:cs="Times New Roman"/>
          <w:b/>
          <w:sz w:val="28"/>
          <w:szCs w:val="28"/>
        </w:rPr>
        <w:t>3.1. Характеристика кадрового состава организации на конец отчетного периода</w:t>
      </w:r>
    </w:p>
    <w:p w:rsidR="002F351C" w:rsidRDefault="002969B6" w:rsidP="002969B6">
      <w:pPr>
        <w:jc w:val="both"/>
        <w:rPr>
          <w:rFonts w:ascii="Times New Roman" w:hAnsi="Times New Roman" w:cs="Times New Roman"/>
          <w:sz w:val="28"/>
          <w:szCs w:val="28"/>
        </w:rPr>
      </w:pPr>
      <w:r w:rsidRPr="002F351C">
        <w:rPr>
          <w:rFonts w:ascii="Times New Roman" w:hAnsi="Times New Roman" w:cs="Times New Roman"/>
          <w:sz w:val="28"/>
          <w:szCs w:val="28"/>
        </w:rPr>
        <w:t xml:space="preserve"> </w:t>
      </w:r>
      <w:r w:rsidR="000C723E">
        <w:rPr>
          <w:rFonts w:ascii="Times New Roman" w:hAnsi="Times New Roman" w:cs="Times New Roman"/>
          <w:sz w:val="28"/>
          <w:szCs w:val="28"/>
        </w:rPr>
        <w:t xml:space="preserve">        </w:t>
      </w:r>
      <w:r w:rsidRPr="002F351C">
        <w:rPr>
          <w:rFonts w:ascii="Times New Roman" w:hAnsi="Times New Roman" w:cs="Times New Roman"/>
          <w:sz w:val="28"/>
          <w:szCs w:val="28"/>
        </w:rPr>
        <w:t>Структура управления школой</w:t>
      </w:r>
    </w:p>
    <w:p w:rsidR="002969B6" w:rsidRPr="002F351C" w:rsidRDefault="002F351C" w:rsidP="002F351C">
      <w:pPr>
        <w:ind w:firstLine="708"/>
        <w:jc w:val="both"/>
        <w:rPr>
          <w:rFonts w:ascii="Times New Roman" w:hAnsi="Times New Roman" w:cs="Times New Roman"/>
          <w:sz w:val="28"/>
          <w:szCs w:val="28"/>
        </w:rPr>
      </w:pPr>
      <w:r w:rsidRPr="002F351C">
        <w:rPr>
          <w:rFonts w:ascii="Times New Roman" w:hAnsi="Times New Roman" w:cs="Times New Roman"/>
          <w:color w:val="2F2F2F"/>
          <w:sz w:val="28"/>
          <w:szCs w:val="28"/>
          <w:shd w:val="clear" w:color="auto" w:fill="FFFFFF"/>
        </w:rPr>
        <w:t>Управление школой осуществляется на основе сочетания принципов самоуправления коллектива и единоначалия.</w:t>
      </w:r>
      <w:r w:rsidRPr="002F351C">
        <w:rPr>
          <w:rFonts w:ascii="Times New Roman" w:hAnsi="Times New Roman" w:cs="Times New Roman"/>
          <w:color w:val="2F2F2F"/>
          <w:sz w:val="28"/>
          <w:szCs w:val="28"/>
        </w:rPr>
        <w:br/>
      </w:r>
      <w:r w:rsidRPr="002F351C">
        <w:rPr>
          <w:rFonts w:ascii="Times New Roman" w:hAnsi="Times New Roman" w:cs="Times New Roman"/>
          <w:color w:val="2F2F2F"/>
          <w:sz w:val="28"/>
          <w:szCs w:val="28"/>
          <w:shd w:val="clear" w:color="auto" w:fill="FFFFFF"/>
        </w:rPr>
        <w:t>В основу положена пятиуровневая структура управления.</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Первый уровень структуры</w:t>
      </w:r>
      <w:r w:rsidRPr="002F351C">
        <w:rPr>
          <w:rFonts w:ascii="Times New Roman" w:hAnsi="Times New Roman" w:cs="Times New Roman"/>
          <w:color w:val="2F2F2F"/>
          <w:sz w:val="28"/>
          <w:szCs w:val="28"/>
          <w:shd w:val="clear" w:color="auto" w:fill="FFFFFF"/>
        </w:rPr>
        <w:t> – уровень директора (по содержанию – это уровень стратегического управления). Директор школы определяет при согласии с общим собранием трудового коллектива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На втором уровне структуры</w:t>
      </w:r>
      <w:r w:rsidRPr="002F351C">
        <w:rPr>
          <w:rFonts w:ascii="Times New Roman" w:hAnsi="Times New Roman" w:cs="Times New Roman"/>
          <w:color w:val="2F2F2F"/>
          <w:sz w:val="28"/>
          <w:szCs w:val="28"/>
          <w:shd w:val="clear" w:color="auto" w:fill="FFFFFF"/>
        </w:rPr>
        <w:t> (по содержанию – это тоже уровень стратегического управления) функционируют традиционные субъекты управления</w:t>
      </w:r>
      <w:proofErr w:type="gramStart"/>
      <w:r w:rsidRPr="002F351C">
        <w:rPr>
          <w:rFonts w:ascii="Times New Roman" w:hAnsi="Times New Roman" w:cs="Times New Roman"/>
          <w:color w:val="2F2F2F"/>
          <w:sz w:val="28"/>
          <w:szCs w:val="28"/>
          <w:shd w:val="clear" w:color="auto" w:fill="FFFFFF"/>
        </w:rPr>
        <w:t xml:space="preserve">:, </w:t>
      </w:r>
      <w:proofErr w:type="gramEnd"/>
      <w:r w:rsidRPr="002F351C">
        <w:rPr>
          <w:rFonts w:ascii="Times New Roman" w:hAnsi="Times New Roman" w:cs="Times New Roman"/>
          <w:color w:val="2F2F2F"/>
          <w:sz w:val="28"/>
          <w:szCs w:val="28"/>
          <w:shd w:val="clear" w:color="auto" w:fill="FFFFFF"/>
        </w:rPr>
        <w:t>педагогический совет, родительский комитет, Общее собрание трудового коллектива.</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Третий уровень</w:t>
      </w:r>
      <w:r w:rsidRPr="002F351C">
        <w:rPr>
          <w:rFonts w:ascii="Times New Roman" w:hAnsi="Times New Roman" w:cs="Times New Roman"/>
          <w:color w:val="2F2F2F"/>
          <w:sz w:val="28"/>
          <w:szCs w:val="28"/>
          <w:shd w:val="clear" w:color="auto" w:fill="FFFFFF"/>
        </w:rPr>
        <w:t xml:space="preserve">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преподаватель </w:t>
      </w:r>
      <w:proofErr w:type="spellStart"/>
      <w:r w:rsidRPr="002F351C">
        <w:rPr>
          <w:rFonts w:ascii="Times New Roman" w:hAnsi="Times New Roman" w:cs="Times New Roman"/>
          <w:color w:val="2F2F2F"/>
          <w:sz w:val="28"/>
          <w:szCs w:val="28"/>
          <w:shd w:val="clear" w:color="auto" w:fill="FFFFFF"/>
        </w:rPr>
        <w:t>спецдисциплин</w:t>
      </w:r>
      <w:proofErr w:type="spellEnd"/>
      <w:r w:rsidRPr="002F351C">
        <w:rPr>
          <w:rFonts w:ascii="Times New Roman" w:hAnsi="Times New Roman" w:cs="Times New Roman"/>
          <w:color w:val="2F2F2F"/>
          <w:sz w:val="28"/>
          <w:szCs w:val="28"/>
          <w:shd w:val="clear" w:color="auto" w:fill="FFFFFF"/>
        </w:rPr>
        <w:t>.</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Четвертый уровень</w:t>
      </w:r>
      <w:r w:rsidRPr="002F351C">
        <w:rPr>
          <w:rFonts w:ascii="Times New Roman" w:hAnsi="Times New Roman" w:cs="Times New Roman"/>
          <w:color w:val="2F2F2F"/>
          <w:sz w:val="28"/>
          <w:szCs w:val="28"/>
          <w:shd w:val="clear" w:color="auto" w:fill="FFFFFF"/>
        </w:rPr>
        <w:t> организационной структуры управления – уровень преподавателей, функциональных служб (по содержанию – это уровень оперативного управления).</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Пятый уровень</w:t>
      </w:r>
      <w:r w:rsidRPr="002F351C">
        <w:rPr>
          <w:rFonts w:ascii="Times New Roman" w:hAnsi="Times New Roman" w:cs="Times New Roman"/>
          <w:color w:val="2F2F2F"/>
          <w:sz w:val="28"/>
          <w:szCs w:val="28"/>
          <w:shd w:val="clear" w:color="auto" w:fill="FFFFFF"/>
        </w:rPr>
        <w:t> организационной структуры – уровень учащихся.</w:t>
      </w:r>
    </w:p>
    <w:p w:rsidR="002F351C" w:rsidRDefault="002969B6" w:rsidP="002F351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МБУДО ДХШ № 1 г. Йошкар-Олы обеспечивают реализацию указанных в лицензии дополнительных предпрофессиональных и </w:t>
      </w:r>
      <w:proofErr w:type="spellStart"/>
      <w:r w:rsidRPr="002969B6">
        <w:rPr>
          <w:rFonts w:ascii="Times New Roman" w:hAnsi="Times New Roman" w:cs="Times New Roman"/>
          <w:sz w:val="28"/>
          <w:szCs w:val="28"/>
        </w:rPr>
        <w:t>общеразвивающих</w:t>
      </w:r>
      <w:proofErr w:type="spellEnd"/>
      <w:r w:rsidRPr="002969B6">
        <w:rPr>
          <w:rFonts w:ascii="Times New Roman" w:hAnsi="Times New Roman" w:cs="Times New Roman"/>
          <w:sz w:val="28"/>
          <w:szCs w:val="28"/>
        </w:rPr>
        <w:t xml:space="preserve"> программ в области </w:t>
      </w:r>
      <w:r w:rsidRPr="002969B6">
        <w:rPr>
          <w:rFonts w:ascii="Times New Roman" w:hAnsi="Times New Roman" w:cs="Times New Roman"/>
          <w:sz w:val="28"/>
          <w:szCs w:val="28"/>
        </w:rPr>
        <w:lastRenderedPageBreak/>
        <w:t>изобразительного искусства в полном объеме в соответствии с требованиями, предъявляемыми к учреждениям дополнительного образования.</w:t>
      </w:r>
    </w:p>
    <w:p w:rsidR="00F93510" w:rsidRPr="004E4691" w:rsidRDefault="002969B6" w:rsidP="002F351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00F93510" w:rsidRPr="004E4691">
        <w:rPr>
          <w:rFonts w:ascii="Times New Roman" w:hAnsi="Times New Roman" w:cs="Times New Roman"/>
          <w:sz w:val="28"/>
          <w:szCs w:val="28"/>
        </w:rPr>
        <w:t>В школе трудится 9</w:t>
      </w:r>
      <w:r w:rsidRPr="004E4691">
        <w:rPr>
          <w:rFonts w:ascii="Times New Roman" w:hAnsi="Times New Roman" w:cs="Times New Roman"/>
          <w:sz w:val="28"/>
          <w:szCs w:val="28"/>
        </w:rPr>
        <w:t xml:space="preserve"> преподавателей, из них: </w:t>
      </w:r>
      <w:r w:rsidR="00F93510" w:rsidRPr="004E4691">
        <w:rPr>
          <w:rFonts w:ascii="Times New Roman" w:hAnsi="Times New Roman" w:cs="Times New Roman"/>
          <w:sz w:val="28"/>
          <w:szCs w:val="28"/>
        </w:rPr>
        <w:t xml:space="preserve"> </w:t>
      </w:r>
    </w:p>
    <w:p w:rsidR="00F93510" w:rsidRPr="004E4691" w:rsidRDefault="00921B03" w:rsidP="002F351C">
      <w:pPr>
        <w:ind w:firstLine="708"/>
        <w:jc w:val="both"/>
        <w:rPr>
          <w:rFonts w:ascii="Times New Roman" w:hAnsi="Times New Roman" w:cs="Times New Roman"/>
          <w:sz w:val="28"/>
          <w:szCs w:val="28"/>
        </w:rPr>
      </w:pPr>
      <w:r w:rsidRPr="004E4691">
        <w:rPr>
          <w:rFonts w:ascii="Times New Roman" w:hAnsi="Times New Roman" w:cs="Times New Roman"/>
          <w:sz w:val="28"/>
          <w:szCs w:val="28"/>
        </w:rPr>
        <w:t xml:space="preserve">44,4 % (4 человека) </w:t>
      </w:r>
      <w:r w:rsidR="002969B6" w:rsidRPr="004E4691">
        <w:rPr>
          <w:rFonts w:ascii="Times New Roman" w:hAnsi="Times New Roman" w:cs="Times New Roman"/>
          <w:sz w:val="28"/>
          <w:szCs w:val="28"/>
        </w:rPr>
        <w:t xml:space="preserve">- высшее образование </w:t>
      </w:r>
    </w:p>
    <w:p w:rsidR="00F93510" w:rsidRPr="004E4691" w:rsidRDefault="00921B03" w:rsidP="002F351C">
      <w:pPr>
        <w:ind w:firstLine="708"/>
        <w:jc w:val="both"/>
        <w:rPr>
          <w:rFonts w:ascii="Times New Roman" w:hAnsi="Times New Roman" w:cs="Times New Roman"/>
          <w:sz w:val="28"/>
          <w:szCs w:val="28"/>
        </w:rPr>
      </w:pPr>
      <w:r w:rsidRPr="004E4691">
        <w:rPr>
          <w:rFonts w:ascii="Times New Roman" w:hAnsi="Times New Roman" w:cs="Times New Roman"/>
          <w:sz w:val="28"/>
          <w:szCs w:val="28"/>
        </w:rPr>
        <w:t xml:space="preserve">55,6 % (5человек) </w:t>
      </w:r>
      <w:r w:rsidR="002969B6" w:rsidRPr="004E4691">
        <w:rPr>
          <w:rFonts w:ascii="Times New Roman" w:hAnsi="Times New Roman" w:cs="Times New Roman"/>
          <w:sz w:val="28"/>
          <w:szCs w:val="28"/>
        </w:rPr>
        <w:t xml:space="preserve">- среднее профессиональное образование  </w:t>
      </w:r>
    </w:p>
    <w:p w:rsidR="00F93510" w:rsidRDefault="00921B03" w:rsidP="002F351C">
      <w:pPr>
        <w:ind w:firstLine="708"/>
        <w:jc w:val="both"/>
        <w:rPr>
          <w:rFonts w:ascii="Times New Roman" w:hAnsi="Times New Roman" w:cs="Times New Roman"/>
          <w:sz w:val="28"/>
          <w:szCs w:val="28"/>
        </w:rPr>
      </w:pPr>
      <w:r>
        <w:rPr>
          <w:rFonts w:ascii="Times New Roman" w:hAnsi="Times New Roman" w:cs="Times New Roman"/>
          <w:sz w:val="28"/>
          <w:szCs w:val="28"/>
        </w:rPr>
        <w:t>66,7% (6</w:t>
      </w:r>
      <w:r w:rsidR="00090746" w:rsidRPr="004E4691">
        <w:rPr>
          <w:rFonts w:ascii="Times New Roman" w:hAnsi="Times New Roman" w:cs="Times New Roman"/>
          <w:sz w:val="28"/>
          <w:szCs w:val="28"/>
        </w:rPr>
        <w:t xml:space="preserve"> человека) </w:t>
      </w:r>
      <w:r w:rsidR="002969B6" w:rsidRPr="004E4691">
        <w:rPr>
          <w:rFonts w:ascii="Times New Roman" w:hAnsi="Times New Roman" w:cs="Times New Roman"/>
          <w:sz w:val="28"/>
          <w:szCs w:val="28"/>
        </w:rPr>
        <w:t xml:space="preserve">– высшая категория </w:t>
      </w:r>
    </w:p>
    <w:p w:rsidR="00090746" w:rsidRPr="004E4691" w:rsidRDefault="00921B03"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22,2 % (2 человек)</w:t>
      </w:r>
      <w:r w:rsidR="00090746">
        <w:rPr>
          <w:rFonts w:ascii="Times New Roman" w:hAnsi="Times New Roman" w:cs="Times New Roman"/>
          <w:sz w:val="28"/>
          <w:szCs w:val="28"/>
        </w:rPr>
        <w:t>– первая категория</w:t>
      </w:r>
    </w:p>
    <w:p w:rsidR="004E4691" w:rsidRDefault="004E4691" w:rsidP="002F351C">
      <w:pPr>
        <w:ind w:firstLine="708"/>
        <w:jc w:val="both"/>
        <w:rPr>
          <w:rFonts w:ascii="Times New Roman" w:hAnsi="Times New Roman" w:cs="Times New Roman"/>
          <w:sz w:val="28"/>
          <w:szCs w:val="28"/>
          <w:highlight w:val="yellow"/>
        </w:rPr>
      </w:pPr>
      <w:r w:rsidRPr="004E4691">
        <w:rPr>
          <w:rFonts w:ascii="Times New Roman" w:hAnsi="Times New Roman" w:cs="Times New Roman"/>
          <w:sz w:val="28"/>
          <w:szCs w:val="28"/>
        </w:rPr>
        <w:t>33,3% (3 человека</w:t>
      </w:r>
      <w:r w:rsidRPr="00090746">
        <w:rPr>
          <w:rFonts w:ascii="Times New Roman" w:hAnsi="Times New Roman" w:cs="Times New Roman"/>
          <w:sz w:val="28"/>
          <w:szCs w:val="28"/>
        </w:rPr>
        <w:t xml:space="preserve">) </w:t>
      </w:r>
      <w:r w:rsidR="002969B6" w:rsidRPr="00090746">
        <w:rPr>
          <w:rFonts w:ascii="Times New Roman" w:hAnsi="Times New Roman" w:cs="Times New Roman"/>
          <w:sz w:val="28"/>
          <w:szCs w:val="28"/>
        </w:rPr>
        <w:t xml:space="preserve"> - педагогический стаж до 5 лет </w:t>
      </w:r>
    </w:p>
    <w:p w:rsidR="004E4691" w:rsidRPr="004E4691" w:rsidRDefault="00921B03" w:rsidP="002F351C">
      <w:pPr>
        <w:ind w:firstLine="708"/>
        <w:jc w:val="both"/>
        <w:rPr>
          <w:rFonts w:ascii="Times New Roman" w:hAnsi="Times New Roman" w:cs="Times New Roman"/>
          <w:sz w:val="28"/>
          <w:szCs w:val="28"/>
        </w:rPr>
      </w:pPr>
      <w:r>
        <w:rPr>
          <w:rFonts w:ascii="Times New Roman" w:hAnsi="Times New Roman" w:cs="Times New Roman"/>
          <w:sz w:val="28"/>
          <w:szCs w:val="28"/>
        </w:rPr>
        <w:t>22,2% (2</w:t>
      </w:r>
      <w:r w:rsidRPr="004E4691">
        <w:rPr>
          <w:rFonts w:ascii="Times New Roman" w:hAnsi="Times New Roman" w:cs="Times New Roman"/>
          <w:sz w:val="28"/>
          <w:szCs w:val="28"/>
        </w:rPr>
        <w:t xml:space="preserve"> человека</w:t>
      </w:r>
      <w:r w:rsidRPr="00090746">
        <w:rPr>
          <w:rFonts w:ascii="Times New Roman" w:hAnsi="Times New Roman" w:cs="Times New Roman"/>
          <w:sz w:val="28"/>
          <w:szCs w:val="28"/>
        </w:rPr>
        <w:t xml:space="preserve">)  </w:t>
      </w:r>
      <w:r w:rsidR="002969B6" w:rsidRPr="004E4691">
        <w:rPr>
          <w:rFonts w:ascii="Times New Roman" w:hAnsi="Times New Roman" w:cs="Times New Roman"/>
          <w:sz w:val="28"/>
          <w:szCs w:val="28"/>
        </w:rPr>
        <w:t>- п</w:t>
      </w:r>
      <w:r w:rsidR="00090746">
        <w:rPr>
          <w:rFonts w:ascii="Times New Roman" w:hAnsi="Times New Roman" w:cs="Times New Roman"/>
          <w:sz w:val="28"/>
          <w:szCs w:val="28"/>
        </w:rPr>
        <w:t>едагогический стаж от 5 лет до 2</w:t>
      </w:r>
      <w:r w:rsidR="002969B6" w:rsidRPr="004E4691">
        <w:rPr>
          <w:rFonts w:ascii="Times New Roman" w:hAnsi="Times New Roman" w:cs="Times New Roman"/>
          <w:sz w:val="28"/>
          <w:szCs w:val="28"/>
        </w:rPr>
        <w:t xml:space="preserve">0 лет </w:t>
      </w:r>
    </w:p>
    <w:p w:rsidR="00090746" w:rsidRPr="004F529F" w:rsidRDefault="00921B03" w:rsidP="002F351C">
      <w:pPr>
        <w:ind w:firstLine="708"/>
        <w:jc w:val="both"/>
        <w:rPr>
          <w:rFonts w:ascii="Times New Roman" w:hAnsi="Times New Roman" w:cs="Times New Roman"/>
          <w:sz w:val="28"/>
          <w:szCs w:val="28"/>
        </w:rPr>
      </w:pPr>
      <w:r>
        <w:rPr>
          <w:rFonts w:ascii="Times New Roman" w:hAnsi="Times New Roman" w:cs="Times New Roman"/>
          <w:sz w:val="28"/>
          <w:szCs w:val="28"/>
        </w:rPr>
        <w:t xml:space="preserve">44,4 </w:t>
      </w:r>
      <w:r w:rsidRPr="004E4691">
        <w:rPr>
          <w:rFonts w:ascii="Times New Roman" w:hAnsi="Times New Roman" w:cs="Times New Roman"/>
          <w:sz w:val="28"/>
          <w:szCs w:val="28"/>
        </w:rPr>
        <w:t xml:space="preserve">% (4 человек) </w:t>
      </w:r>
      <w:r w:rsidR="002969B6" w:rsidRPr="004F529F">
        <w:rPr>
          <w:rFonts w:ascii="Times New Roman" w:hAnsi="Times New Roman" w:cs="Times New Roman"/>
          <w:sz w:val="28"/>
          <w:szCs w:val="28"/>
        </w:rPr>
        <w:t xml:space="preserve">- педагогический стаж свыше 20 лет </w:t>
      </w:r>
    </w:p>
    <w:p w:rsidR="00921B03" w:rsidRDefault="00090746" w:rsidP="00921B03">
      <w:pPr>
        <w:ind w:firstLine="708"/>
        <w:jc w:val="both"/>
        <w:rPr>
          <w:rFonts w:ascii="Times New Roman" w:hAnsi="Times New Roman" w:cs="Times New Roman"/>
          <w:sz w:val="28"/>
          <w:szCs w:val="28"/>
        </w:rPr>
      </w:pPr>
      <w:r w:rsidRPr="004F529F">
        <w:rPr>
          <w:rFonts w:ascii="Times New Roman" w:hAnsi="Times New Roman" w:cs="Times New Roman"/>
          <w:sz w:val="28"/>
          <w:szCs w:val="28"/>
        </w:rPr>
        <w:t>Члены творческих союзов – 5</w:t>
      </w:r>
      <w:r w:rsidR="002969B6" w:rsidRPr="004F529F">
        <w:rPr>
          <w:rFonts w:ascii="Times New Roman" w:hAnsi="Times New Roman" w:cs="Times New Roman"/>
          <w:sz w:val="28"/>
          <w:szCs w:val="28"/>
        </w:rPr>
        <w:t xml:space="preserve"> человек </w:t>
      </w:r>
    </w:p>
    <w:p w:rsidR="00090746" w:rsidRPr="004F529F" w:rsidRDefault="00921B03" w:rsidP="00921B03">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Заочно получают высшее образование</w:t>
      </w:r>
      <w:r w:rsidR="002969B6" w:rsidRPr="004F529F">
        <w:rPr>
          <w:rFonts w:ascii="Times New Roman" w:hAnsi="Times New Roman" w:cs="Times New Roman"/>
          <w:sz w:val="28"/>
          <w:szCs w:val="28"/>
        </w:rPr>
        <w:t xml:space="preserve"> – 2 чел. (</w:t>
      </w:r>
      <w:proofErr w:type="spellStart"/>
      <w:r w:rsidR="00090746" w:rsidRPr="004F529F">
        <w:rPr>
          <w:rFonts w:ascii="Times New Roman" w:hAnsi="Times New Roman" w:cs="Times New Roman"/>
          <w:sz w:val="28"/>
          <w:szCs w:val="28"/>
        </w:rPr>
        <w:t>Зайнуллина</w:t>
      </w:r>
      <w:proofErr w:type="spellEnd"/>
      <w:r w:rsidR="00090746" w:rsidRPr="004F529F">
        <w:rPr>
          <w:rFonts w:ascii="Times New Roman" w:hAnsi="Times New Roman" w:cs="Times New Roman"/>
          <w:sz w:val="28"/>
          <w:szCs w:val="28"/>
        </w:rPr>
        <w:t xml:space="preserve"> А.Н. – Чувашский государственный педагогический университ</w:t>
      </w:r>
      <w:r>
        <w:rPr>
          <w:rFonts w:ascii="Times New Roman" w:hAnsi="Times New Roman" w:cs="Times New Roman"/>
          <w:sz w:val="28"/>
          <w:szCs w:val="28"/>
        </w:rPr>
        <w:t xml:space="preserve">ет им. </w:t>
      </w:r>
      <w:proofErr w:type="spellStart"/>
      <w:r>
        <w:rPr>
          <w:rFonts w:ascii="Times New Roman" w:hAnsi="Times New Roman" w:cs="Times New Roman"/>
          <w:sz w:val="28"/>
          <w:szCs w:val="28"/>
        </w:rPr>
        <w:t>Яковлеква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Г Чебоксары. 3</w:t>
      </w:r>
      <w:r w:rsidR="00090746" w:rsidRPr="004F529F">
        <w:rPr>
          <w:rFonts w:ascii="Times New Roman" w:hAnsi="Times New Roman" w:cs="Times New Roman"/>
          <w:sz w:val="28"/>
          <w:szCs w:val="28"/>
        </w:rPr>
        <w:t xml:space="preserve"> курс</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балаклавриат</w:t>
      </w:r>
      <w:proofErr w:type="spellEnd"/>
      <w:r>
        <w:rPr>
          <w:rFonts w:ascii="Times New Roman" w:hAnsi="Times New Roman" w:cs="Times New Roman"/>
          <w:sz w:val="28"/>
          <w:szCs w:val="28"/>
        </w:rPr>
        <w:t>, Войкова В.В. – Марийский государственный университет -1 курс магистратура.</w:t>
      </w:r>
      <w:proofErr w:type="gramStart"/>
      <w:r>
        <w:rPr>
          <w:rFonts w:ascii="Times New Roman" w:hAnsi="Times New Roman" w:cs="Times New Roman"/>
          <w:sz w:val="28"/>
          <w:szCs w:val="28"/>
        </w:rPr>
        <w:t xml:space="preserve">  </w:t>
      </w:r>
      <w:r w:rsidR="00090746" w:rsidRPr="004F529F">
        <w:rPr>
          <w:rFonts w:ascii="Times New Roman" w:hAnsi="Times New Roman" w:cs="Times New Roman"/>
          <w:sz w:val="28"/>
          <w:szCs w:val="28"/>
        </w:rPr>
        <w:t>)</w:t>
      </w:r>
      <w:proofErr w:type="gramEnd"/>
    </w:p>
    <w:p w:rsidR="00090746" w:rsidRPr="004F529F" w:rsidRDefault="002969B6" w:rsidP="004F529F">
      <w:pPr>
        <w:jc w:val="both"/>
        <w:rPr>
          <w:rFonts w:ascii="Times New Roman" w:hAnsi="Times New Roman" w:cs="Times New Roman"/>
          <w:b/>
          <w:sz w:val="28"/>
          <w:szCs w:val="28"/>
        </w:rPr>
      </w:pPr>
      <w:r w:rsidRPr="004F529F">
        <w:rPr>
          <w:rFonts w:ascii="Times New Roman" w:hAnsi="Times New Roman" w:cs="Times New Roman"/>
          <w:b/>
          <w:sz w:val="28"/>
          <w:szCs w:val="28"/>
        </w:rPr>
        <w:t>3.2. Повышение квалификации работников и обучение</w:t>
      </w:r>
    </w:p>
    <w:p w:rsidR="004F529F" w:rsidRPr="004F529F"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 xml:space="preserve"> Педагогические кадры используются рационально, педагогическая нагрузка соответствует нормам. Повышение квалификации преподаватели проходят в различны</w:t>
      </w:r>
      <w:r w:rsidR="00921B03">
        <w:rPr>
          <w:rFonts w:ascii="Times New Roman" w:hAnsi="Times New Roman" w:cs="Times New Roman"/>
          <w:sz w:val="28"/>
          <w:szCs w:val="28"/>
        </w:rPr>
        <w:t xml:space="preserve">х формах: за 2022 год </w:t>
      </w:r>
      <w:r w:rsidRPr="004F529F">
        <w:rPr>
          <w:rFonts w:ascii="Times New Roman" w:hAnsi="Times New Roman" w:cs="Times New Roman"/>
          <w:sz w:val="28"/>
          <w:szCs w:val="28"/>
        </w:rPr>
        <w:t xml:space="preserve"> преподаватели приняли участие в различн</w:t>
      </w:r>
      <w:r w:rsidR="00B00C1B">
        <w:rPr>
          <w:rFonts w:ascii="Times New Roman" w:hAnsi="Times New Roman" w:cs="Times New Roman"/>
          <w:sz w:val="28"/>
          <w:szCs w:val="28"/>
        </w:rPr>
        <w:t>ых формах обучения</w:t>
      </w:r>
      <w:r w:rsidR="004F529F" w:rsidRPr="004F529F">
        <w:rPr>
          <w:rFonts w:ascii="Times New Roman" w:hAnsi="Times New Roman" w:cs="Times New Roman"/>
          <w:sz w:val="28"/>
          <w:szCs w:val="28"/>
        </w:rPr>
        <w:t>:</w:t>
      </w:r>
      <w:r w:rsidR="00B00C1B">
        <w:rPr>
          <w:rFonts w:ascii="Times New Roman" w:hAnsi="Times New Roman" w:cs="Times New Roman"/>
          <w:sz w:val="28"/>
          <w:szCs w:val="28"/>
        </w:rPr>
        <w:t xml:space="preserve"> </w:t>
      </w:r>
      <w:r w:rsidR="004F529F" w:rsidRPr="004F529F">
        <w:rPr>
          <w:rFonts w:ascii="Times New Roman" w:hAnsi="Times New Roman" w:cs="Times New Roman"/>
          <w:sz w:val="28"/>
          <w:szCs w:val="28"/>
        </w:rPr>
        <w:t>республиканские</w:t>
      </w:r>
      <w:r w:rsidRPr="004F529F">
        <w:rPr>
          <w:rFonts w:ascii="Times New Roman" w:hAnsi="Times New Roman" w:cs="Times New Roman"/>
          <w:sz w:val="28"/>
          <w:szCs w:val="28"/>
        </w:rPr>
        <w:t xml:space="preserve">, городские семинары, научно-практические конференции, мастер-классы, пленэры. </w:t>
      </w:r>
    </w:p>
    <w:p w:rsidR="004F529F" w:rsidRPr="004F529F"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 xml:space="preserve"> Весь педагогический коллектив и сотрудники школы</w:t>
      </w:r>
      <w:r w:rsidR="00921B03">
        <w:rPr>
          <w:rFonts w:ascii="Times New Roman" w:hAnsi="Times New Roman" w:cs="Times New Roman"/>
          <w:sz w:val="28"/>
          <w:szCs w:val="28"/>
        </w:rPr>
        <w:t xml:space="preserve"> курсы «</w:t>
      </w:r>
      <w:r w:rsidRPr="004F529F">
        <w:rPr>
          <w:rFonts w:ascii="Times New Roman" w:hAnsi="Times New Roman" w:cs="Times New Roman"/>
          <w:sz w:val="28"/>
          <w:szCs w:val="28"/>
        </w:rPr>
        <w:t xml:space="preserve"> Прохождение профессиональной гигиенической подготовки и аттестации</w:t>
      </w:r>
      <w:r w:rsidR="00921B03">
        <w:rPr>
          <w:rFonts w:ascii="Times New Roman" w:hAnsi="Times New Roman" w:cs="Times New Roman"/>
          <w:sz w:val="28"/>
          <w:szCs w:val="28"/>
        </w:rPr>
        <w:t>»</w:t>
      </w:r>
      <w:r w:rsidRPr="004F529F">
        <w:rPr>
          <w:rFonts w:ascii="Times New Roman" w:hAnsi="Times New Roman" w:cs="Times New Roman"/>
          <w:sz w:val="28"/>
          <w:szCs w:val="28"/>
        </w:rPr>
        <w:t xml:space="preserve"> (3 часа)</w:t>
      </w:r>
    </w:p>
    <w:p w:rsidR="004F529F"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b/>
          <w:sz w:val="28"/>
          <w:szCs w:val="28"/>
        </w:rPr>
        <w:t xml:space="preserve"> 3.3. Стимулирование и поощрение</w:t>
      </w:r>
      <w:r w:rsidRPr="004F529F">
        <w:rPr>
          <w:rFonts w:ascii="Times New Roman" w:hAnsi="Times New Roman" w:cs="Times New Roman"/>
          <w:sz w:val="28"/>
          <w:szCs w:val="28"/>
        </w:rPr>
        <w:t xml:space="preserve"> </w:t>
      </w:r>
    </w:p>
    <w:p w:rsidR="002969B6"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В отчетный период в Школе принято и действует «Положение о системе оплаты, премирования и стимулирования труда работников ДХШ № 1</w:t>
      </w:r>
      <w:r w:rsidR="004F529F">
        <w:rPr>
          <w:rFonts w:ascii="Times New Roman" w:hAnsi="Times New Roman" w:cs="Times New Roman"/>
          <w:sz w:val="28"/>
          <w:szCs w:val="28"/>
        </w:rPr>
        <w:t>г</w:t>
      </w:r>
      <w:proofErr w:type="gramStart"/>
      <w:r w:rsidR="004F529F">
        <w:rPr>
          <w:rFonts w:ascii="Times New Roman" w:hAnsi="Times New Roman" w:cs="Times New Roman"/>
          <w:sz w:val="28"/>
          <w:szCs w:val="28"/>
        </w:rPr>
        <w:t>.Й</w:t>
      </w:r>
      <w:proofErr w:type="gramEnd"/>
      <w:r w:rsidR="004F529F">
        <w:rPr>
          <w:rFonts w:ascii="Times New Roman" w:hAnsi="Times New Roman" w:cs="Times New Roman"/>
          <w:sz w:val="28"/>
          <w:szCs w:val="28"/>
        </w:rPr>
        <w:t>ошкар-Олы</w:t>
      </w:r>
      <w:r w:rsidRPr="004F529F">
        <w:rPr>
          <w:rFonts w:ascii="Times New Roman" w:hAnsi="Times New Roman" w:cs="Times New Roman"/>
          <w:sz w:val="28"/>
          <w:szCs w:val="28"/>
        </w:rPr>
        <w:t xml:space="preserve">». Со всеми преподавателями, заместителями директора и всеми сотрудниками заключены эффективные контракты, в которых отражена система оценки эффективности деятельности работников (совокупности показателей и критериев, позволяющих оценить количество </w:t>
      </w:r>
      <w:r w:rsidRPr="004F529F">
        <w:rPr>
          <w:rFonts w:ascii="Times New Roman" w:hAnsi="Times New Roman" w:cs="Times New Roman"/>
          <w:sz w:val="28"/>
          <w:szCs w:val="28"/>
        </w:rPr>
        <w:lastRenderedPageBreak/>
        <w:t>затраченного труда и его качество). Установление и начисление работникам Школы стимулирующих надбавок к окладам, должностным окладам и ставкам заработной платы, которые выплачиваются из средств базовой части фонда оплаты труда и средств от приносящей доход деятельности, производится ежемесячно на основании представленных самоотчетов решением Комиссии по мониторингу качества педагогической деятельности. Средняя заработная плата препод</w:t>
      </w:r>
      <w:r w:rsidR="00921B03">
        <w:rPr>
          <w:rFonts w:ascii="Times New Roman" w:hAnsi="Times New Roman" w:cs="Times New Roman"/>
          <w:sz w:val="28"/>
          <w:szCs w:val="28"/>
        </w:rPr>
        <w:t>авателей в 2022 году составила 32, 9</w:t>
      </w:r>
      <w:r w:rsidR="00CC4AFF">
        <w:rPr>
          <w:rFonts w:ascii="Times New Roman" w:hAnsi="Times New Roman" w:cs="Times New Roman"/>
          <w:sz w:val="28"/>
          <w:szCs w:val="28"/>
        </w:rPr>
        <w:t xml:space="preserve"> тыс. руб. </w:t>
      </w:r>
      <w:r w:rsidRPr="002969B6">
        <w:rPr>
          <w:rFonts w:ascii="Times New Roman" w:hAnsi="Times New Roman" w:cs="Times New Roman"/>
          <w:sz w:val="28"/>
          <w:szCs w:val="28"/>
        </w:rPr>
        <w:t xml:space="preserve">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b/>
          <w:sz w:val="28"/>
          <w:szCs w:val="28"/>
        </w:rPr>
        <w:t>IV. Содержание деятельности</w:t>
      </w:r>
      <w:r w:rsidRPr="002969B6">
        <w:rPr>
          <w:rFonts w:ascii="Times New Roman" w:hAnsi="Times New Roman" w:cs="Times New Roman"/>
          <w:sz w:val="28"/>
          <w:szCs w:val="28"/>
        </w:rPr>
        <w:t xml:space="preserve"> </w:t>
      </w:r>
    </w:p>
    <w:p w:rsidR="00CC4AFF" w:rsidRPr="00CC4AFF" w:rsidRDefault="002969B6" w:rsidP="002969B6">
      <w:pPr>
        <w:jc w:val="both"/>
        <w:rPr>
          <w:rFonts w:ascii="Times New Roman" w:hAnsi="Times New Roman" w:cs="Times New Roman"/>
          <w:b/>
          <w:sz w:val="28"/>
          <w:szCs w:val="28"/>
        </w:rPr>
      </w:pPr>
      <w:r w:rsidRPr="00CC4AFF">
        <w:rPr>
          <w:rFonts w:ascii="Times New Roman" w:hAnsi="Times New Roman" w:cs="Times New Roman"/>
          <w:b/>
          <w:sz w:val="28"/>
          <w:szCs w:val="28"/>
        </w:rPr>
        <w:t xml:space="preserve">4.1. Контингент </w:t>
      </w:r>
      <w:proofErr w:type="gramStart"/>
      <w:r w:rsidRPr="00CC4AFF">
        <w:rPr>
          <w:rFonts w:ascii="Times New Roman" w:hAnsi="Times New Roman" w:cs="Times New Roman"/>
          <w:b/>
          <w:sz w:val="28"/>
          <w:szCs w:val="28"/>
        </w:rPr>
        <w:t>обучающихся</w:t>
      </w:r>
      <w:proofErr w:type="gramEnd"/>
      <w:r w:rsidR="00CC4AFF" w:rsidRPr="00CC4AFF">
        <w:rPr>
          <w:rFonts w:ascii="Times New Roman" w:hAnsi="Times New Roman" w:cs="Times New Roman"/>
          <w:b/>
          <w:sz w:val="28"/>
          <w:szCs w:val="28"/>
        </w:rPr>
        <w:t>.</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ошкар-Олы развивает творческий потенциал детей, подростков и взрослых, сохраняет и развивает традиции отечественного академического художественного образования. Здесь реализуется принцип «Школы равных возможностей» и ведется поиск новых способов вовлечения в творчество различных возрастных групп. Параллельно с 5-летним курсом обучения по ДПП «Живопись</w:t>
      </w:r>
      <w:proofErr w:type="gramStart"/>
      <w:r w:rsidRPr="002969B6">
        <w:rPr>
          <w:rFonts w:ascii="Times New Roman" w:hAnsi="Times New Roman" w:cs="Times New Roman"/>
          <w:sz w:val="28"/>
          <w:szCs w:val="28"/>
        </w:rPr>
        <w:t>»</w:t>
      </w:r>
      <w:r w:rsidR="00CC4AFF">
        <w:rPr>
          <w:rFonts w:ascii="Times New Roman" w:hAnsi="Times New Roman" w:cs="Times New Roman"/>
          <w:sz w:val="28"/>
          <w:szCs w:val="28"/>
        </w:rPr>
        <w:t>г</w:t>
      </w:r>
      <w:proofErr w:type="gramEnd"/>
      <w:r w:rsidR="00CC4AFF">
        <w:rPr>
          <w:rFonts w:ascii="Times New Roman" w:hAnsi="Times New Roman" w:cs="Times New Roman"/>
          <w:sz w:val="28"/>
          <w:szCs w:val="28"/>
        </w:rPr>
        <w:t>де ведется отбор творчески одаренных детей</w:t>
      </w:r>
      <w:r w:rsidRPr="002969B6">
        <w:rPr>
          <w:rFonts w:ascii="Times New Roman" w:hAnsi="Times New Roman" w:cs="Times New Roman"/>
          <w:sz w:val="28"/>
          <w:szCs w:val="28"/>
        </w:rPr>
        <w:t>, приходят в школу получить азы изобразительной грамоты</w:t>
      </w:r>
      <w:r w:rsidR="00CC4AFF">
        <w:rPr>
          <w:rFonts w:ascii="Times New Roman" w:hAnsi="Times New Roman" w:cs="Times New Roman"/>
          <w:sz w:val="28"/>
          <w:szCs w:val="28"/>
        </w:rPr>
        <w:t xml:space="preserve"> все желающие : дети от 10лет и подростки до 17 лет</w:t>
      </w:r>
      <w:r w:rsidRPr="002969B6">
        <w:rPr>
          <w:rFonts w:ascii="Times New Roman" w:hAnsi="Times New Roman" w:cs="Times New Roman"/>
          <w:sz w:val="28"/>
          <w:szCs w:val="28"/>
        </w:rPr>
        <w:t xml:space="preserve">. </w:t>
      </w:r>
      <w:proofErr w:type="gramStart"/>
      <w:r w:rsidRPr="002969B6">
        <w:rPr>
          <w:rFonts w:ascii="Times New Roman" w:hAnsi="Times New Roman" w:cs="Times New Roman"/>
          <w:sz w:val="28"/>
          <w:szCs w:val="28"/>
        </w:rPr>
        <w:t xml:space="preserve">В настоящее время в ДХШ № 1 г. Йошкар-Олы по </w:t>
      </w:r>
      <w:proofErr w:type="spellStart"/>
      <w:r w:rsidRPr="002969B6">
        <w:rPr>
          <w:rFonts w:ascii="Times New Roman" w:hAnsi="Times New Roman" w:cs="Times New Roman"/>
          <w:sz w:val="28"/>
          <w:szCs w:val="28"/>
        </w:rPr>
        <w:t>предпрофессиональной</w:t>
      </w:r>
      <w:proofErr w:type="spellEnd"/>
      <w:r w:rsidRPr="002969B6">
        <w:rPr>
          <w:rFonts w:ascii="Times New Roman" w:hAnsi="Times New Roman" w:cs="Times New Roman"/>
          <w:sz w:val="28"/>
          <w:szCs w:val="28"/>
        </w:rPr>
        <w:t xml:space="preserve"> программе «Живопись» на бюджетном отделении </w:t>
      </w:r>
      <w:r w:rsidRPr="00CC4AFF">
        <w:rPr>
          <w:rFonts w:ascii="Times New Roman" w:hAnsi="Times New Roman" w:cs="Times New Roman"/>
          <w:sz w:val="28"/>
          <w:szCs w:val="28"/>
        </w:rPr>
        <w:t>обучается 144 человека, на отделении пл</w:t>
      </w:r>
      <w:r w:rsidR="008447DC">
        <w:rPr>
          <w:rFonts w:ascii="Times New Roman" w:hAnsi="Times New Roman" w:cs="Times New Roman"/>
          <w:sz w:val="28"/>
          <w:szCs w:val="28"/>
        </w:rPr>
        <w:t>атных образовательных услуг – 92 чел. Всего на начало 2022/2023</w:t>
      </w:r>
      <w:r w:rsidRPr="00CC4AFF">
        <w:rPr>
          <w:rFonts w:ascii="Times New Roman" w:hAnsi="Times New Roman" w:cs="Times New Roman"/>
          <w:sz w:val="28"/>
          <w:szCs w:val="28"/>
        </w:rPr>
        <w:t xml:space="preserve"> учебного года в школе обучалось </w:t>
      </w:r>
      <w:r w:rsidR="008447DC">
        <w:rPr>
          <w:rFonts w:ascii="Times New Roman" w:hAnsi="Times New Roman" w:cs="Times New Roman"/>
          <w:sz w:val="28"/>
          <w:szCs w:val="28"/>
        </w:rPr>
        <w:t>236</w:t>
      </w:r>
      <w:r w:rsidR="00CC4AFF" w:rsidRPr="00CC4AFF">
        <w:rPr>
          <w:rFonts w:ascii="Times New Roman" w:hAnsi="Times New Roman" w:cs="Times New Roman"/>
          <w:sz w:val="28"/>
          <w:szCs w:val="28"/>
        </w:rPr>
        <w:t xml:space="preserve"> чел.</w:t>
      </w:r>
      <w:r w:rsidRPr="00CC4AFF">
        <w:rPr>
          <w:rFonts w:ascii="Times New Roman" w:hAnsi="Times New Roman" w:cs="Times New Roman"/>
          <w:sz w:val="28"/>
          <w:szCs w:val="28"/>
        </w:rPr>
        <w:t xml:space="preserve"> на конец I квартала</w:t>
      </w:r>
      <w:r w:rsidR="00630317">
        <w:rPr>
          <w:rFonts w:ascii="Times New Roman" w:hAnsi="Times New Roman" w:cs="Times New Roman"/>
          <w:sz w:val="28"/>
          <w:szCs w:val="28"/>
        </w:rPr>
        <w:t xml:space="preserve"> 2022 года в школе обучалось</w:t>
      </w:r>
      <w:r w:rsidR="008447DC">
        <w:rPr>
          <w:rFonts w:ascii="Times New Roman" w:hAnsi="Times New Roman" w:cs="Times New Roman"/>
          <w:sz w:val="28"/>
          <w:szCs w:val="28"/>
        </w:rPr>
        <w:t xml:space="preserve"> 181</w:t>
      </w:r>
      <w:r w:rsidR="00CC4AFF" w:rsidRPr="00CC4AFF">
        <w:rPr>
          <w:rFonts w:ascii="Times New Roman" w:hAnsi="Times New Roman" w:cs="Times New Roman"/>
          <w:sz w:val="28"/>
          <w:szCs w:val="28"/>
        </w:rPr>
        <w:t xml:space="preserve"> человек (139 на бюджете и </w:t>
      </w:r>
      <w:r w:rsidR="008447DC">
        <w:rPr>
          <w:rFonts w:ascii="Times New Roman" w:hAnsi="Times New Roman" w:cs="Times New Roman"/>
          <w:sz w:val="28"/>
          <w:szCs w:val="28"/>
        </w:rPr>
        <w:t>42</w:t>
      </w:r>
      <w:r w:rsidRPr="002969B6">
        <w:rPr>
          <w:rFonts w:ascii="Times New Roman" w:hAnsi="Times New Roman" w:cs="Times New Roman"/>
          <w:sz w:val="28"/>
          <w:szCs w:val="28"/>
        </w:rPr>
        <w:t xml:space="preserve"> на отделении платных образовательных услуг). </w:t>
      </w:r>
      <w:proofErr w:type="gramEnd"/>
    </w:p>
    <w:p w:rsidR="002969B6" w:rsidRPr="00CC4AFF" w:rsidRDefault="002969B6" w:rsidP="002969B6">
      <w:pPr>
        <w:jc w:val="both"/>
        <w:rPr>
          <w:rFonts w:ascii="Times New Roman" w:hAnsi="Times New Roman" w:cs="Times New Roman"/>
          <w:b/>
          <w:sz w:val="28"/>
          <w:szCs w:val="28"/>
        </w:rPr>
      </w:pPr>
      <w:r w:rsidRPr="00CC4AFF">
        <w:rPr>
          <w:rFonts w:ascii="Times New Roman" w:hAnsi="Times New Roman" w:cs="Times New Roman"/>
          <w:b/>
          <w:sz w:val="28"/>
          <w:szCs w:val="28"/>
        </w:rPr>
        <w:t xml:space="preserve">4.2. Образовательные программы </w:t>
      </w:r>
    </w:p>
    <w:p w:rsidR="00CC4AFF"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Школа осуществляет свою деятельность в соответствии с предметом и целями деятельности, определенными Федеральным законом от 29.12.2012 г. № 273-ФЗ «Об образовании в Российской Федерации», иными нормативными правовыми актами, правовыми актами муниципального образования «город</w:t>
      </w:r>
      <w:r w:rsidR="00CC4AFF">
        <w:rPr>
          <w:rFonts w:ascii="Times New Roman" w:hAnsi="Times New Roman" w:cs="Times New Roman"/>
          <w:sz w:val="28"/>
          <w:szCs w:val="28"/>
        </w:rPr>
        <w:t xml:space="preserve"> Йошкар-Ола</w:t>
      </w:r>
      <w:r w:rsidRPr="002969B6">
        <w:rPr>
          <w:rFonts w:ascii="Times New Roman" w:hAnsi="Times New Roman" w:cs="Times New Roman"/>
          <w:sz w:val="28"/>
          <w:szCs w:val="28"/>
        </w:rPr>
        <w:t xml:space="preserve">» и Уставом. В соответствии с лицензией Школа реализует дополнительные </w:t>
      </w:r>
      <w:proofErr w:type="spellStart"/>
      <w:r w:rsidRPr="002969B6">
        <w:rPr>
          <w:rFonts w:ascii="Times New Roman" w:hAnsi="Times New Roman" w:cs="Times New Roman"/>
          <w:sz w:val="28"/>
          <w:szCs w:val="28"/>
        </w:rPr>
        <w:t>предпрофессиональные</w:t>
      </w:r>
      <w:proofErr w:type="spellEnd"/>
      <w:r w:rsidRPr="002969B6">
        <w:rPr>
          <w:rFonts w:ascii="Times New Roman" w:hAnsi="Times New Roman" w:cs="Times New Roman"/>
          <w:sz w:val="28"/>
          <w:szCs w:val="28"/>
        </w:rPr>
        <w:t xml:space="preserve"> программы в области изобразительного искусства для детей возраста, установленного федеральными государственными требованиями. Дополнительные </w:t>
      </w:r>
      <w:proofErr w:type="spellStart"/>
      <w:r w:rsidRPr="002969B6">
        <w:rPr>
          <w:rFonts w:ascii="Times New Roman" w:hAnsi="Times New Roman" w:cs="Times New Roman"/>
          <w:sz w:val="28"/>
          <w:szCs w:val="28"/>
        </w:rPr>
        <w:t>общеразвивающие</w:t>
      </w:r>
      <w:proofErr w:type="spellEnd"/>
      <w:r w:rsidRPr="002969B6">
        <w:rPr>
          <w:rFonts w:ascii="Times New Roman" w:hAnsi="Times New Roman" w:cs="Times New Roman"/>
          <w:sz w:val="28"/>
          <w:szCs w:val="28"/>
        </w:rPr>
        <w:t xml:space="preserve"> программы реализуются для детей от 10 до 17 лет. Школой реализуются дополнительная </w:t>
      </w:r>
      <w:proofErr w:type="spellStart"/>
      <w:r w:rsidRPr="002969B6">
        <w:rPr>
          <w:rFonts w:ascii="Times New Roman" w:hAnsi="Times New Roman" w:cs="Times New Roman"/>
          <w:sz w:val="28"/>
          <w:szCs w:val="28"/>
        </w:rPr>
        <w:t>предпрофессиональная</w:t>
      </w:r>
      <w:proofErr w:type="spellEnd"/>
      <w:r w:rsidRPr="002969B6">
        <w:rPr>
          <w:rFonts w:ascii="Times New Roman" w:hAnsi="Times New Roman" w:cs="Times New Roman"/>
          <w:sz w:val="28"/>
          <w:szCs w:val="28"/>
        </w:rPr>
        <w:t xml:space="preserve"> программа в области изобразительного искусства «Живопись» срок обучения 5лет. В </w:t>
      </w:r>
      <w:r w:rsidRPr="002969B6">
        <w:rPr>
          <w:rFonts w:ascii="Times New Roman" w:hAnsi="Times New Roman" w:cs="Times New Roman"/>
          <w:sz w:val="28"/>
          <w:szCs w:val="28"/>
        </w:rPr>
        <w:lastRenderedPageBreak/>
        <w:t xml:space="preserve">ДХШ № 1 г Йошкар-Олы разработаны и утверждены учебные программы по всем предметам учебного плана </w:t>
      </w:r>
    </w:p>
    <w:p w:rsidR="002969B6" w:rsidRPr="00CC4AFF" w:rsidRDefault="002969B6" w:rsidP="002969B6">
      <w:pPr>
        <w:jc w:val="both"/>
        <w:rPr>
          <w:rFonts w:ascii="Times New Roman" w:hAnsi="Times New Roman" w:cs="Times New Roman"/>
          <w:b/>
          <w:sz w:val="28"/>
          <w:szCs w:val="28"/>
        </w:rPr>
      </w:pPr>
      <w:r w:rsidRPr="00CC4AFF">
        <w:rPr>
          <w:rFonts w:ascii="Times New Roman" w:hAnsi="Times New Roman" w:cs="Times New Roman"/>
          <w:b/>
          <w:sz w:val="28"/>
          <w:szCs w:val="28"/>
        </w:rPr>
        <w:t xml:space="preserve"> 4.3. Комплектование учебных классов.</w:t>
      </w:r>
    </w:p>
    <w:p w:rsidR="00AE780A"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00CC4AFF">
        <w:rPr>
          <w:rFonts w:ascii="Times New Roman" w:hAnsi="Times New Roman" w:cs="Times New Roman"/>
          <w:sz w:val="28"/>
          <w:szCs w:val="28"/>
        </w:rPr>
        <w:tab/>
      </w:r>
      <w:r w:rsidRPr="002969B6">
        <w:rPr>
          <w:rFonts w:ascii="Times New Roman" w:hAnsi="Times New Roman" w:cs="Times New Roman"/>
          <w:sz w:val="28"/>
          <w:szCs w:val="28"/>
        </w:rPr>
        <w:t xml:space="preserve">При комплектовании классов Школы, безусловным остаётся выполнение требования законодательства об общедоступности дополнительного образования. Школа несет ответственность перед органами управления, родителями (законными представителями) несовершеннолетних обучающихся за реализацию прав граждан на получение дополнительного образования, за адекватность применяемых форм, методов и средств организации учебно-воспитательного процесса, за жизнь и здоровье обучающихся. Открытие и закрытие классов осуществляется по решению педагогического совета в соответствии с имеющимися ресурсами: педагогические кадры, учебно-методическое обеспечение и материальная база и проводится на основании: Федерального закона от 29.12.2012 г. № 273-Ф3 "Об образовании в Российской Федерации", </w:t>
      </w:r>
      <w:r w:rsidR="00A91C6E">
        <w:t xml:space="preserve">СП 2.4.3648-20 "Санитарно-эпидемиологические требования к </w:t>
      </w:r>
      <w:proofErr w:type="spellStart"/>
      <w:r w:rsidR="00A91C6E">
        <w:t>организациямвоспитания</w:t>
      </w:r>
      <w:proofErr w:type="spellEnd"/>
      <w:r w:rsidR="00A91C6E">
        <w:t xml:space="preserve"> и обучения, отдыха и оздоровления детей и молодежи</w:t>
      </w:r>
      <w:proofErr w:type="gramStart"/>
      <w:r w:rsidR="00A91C6E">
        <w:t>"о</w:t>
      </w:r>
      <w:proofErr w:type="gramEnd"/>
      <w:r w:rsidR="00A91C6E">
        <w:t>т 28 сентября 2020 года N 28</w:t>
      </w:r>
      <w:r w:rsidRPr="002969B6">
        <w:rPr>
          <w:rFonts w:ascii="Times New Roman" w:hAnsi="Times New Roman" w:cs="Times New Roman"/>
          <w:sz w:val="28"/>
          <w:szCs w:val="28"/>
        </w:rPr>
        <w:t xml:space="preserve">; Положения о правилах приёма и порядке отбора обучающихся в Школе; </w:t>
      </w:r>
      <w:r w:rsidR="0086332B">
        <w:rPr>
          <w:rFonts w:ascii="Times New Roman" w:hAnsi="Times New Roman" w:cs="Times New Roman"/>
          <w:sz w:val="28"/>
          <w:szCs w:val="28"/>
        </w:rPr>
        <w:t>«</w:t>
      </w:r>
      <w:r w:rsidRPr="002969B6">
        <w:rPr>
          <w:rFonts w:ascii="Times New Roman" w:hAnsi="Times New Roman" w:cs="Times New Roman"/>
          <w:sz w:val="28"/>
          <w:szCs w:val="28"/>
        </w:rPr>
        <w:t xml:space="preserve">Порядка возникновения, изменения и прекращения отношений между ДХШ № 1 </w:t>
      </w:r>
      <w:r w:rsidR="0086332B">
        <w:rPr>
          <w:rFonts w:ascii="Times New Roman" w:hAnsi="Times New Roman" w:cs="Times New Roman"/>
          <w:sz w:val="28"/>
          <w:szCs w:val="28"/>
        </w:rPr>
        <w:t>г</w:t>
      </w:r>
      <w:proofErr w:type="gramStart"/>
      <w:r w:rsidR="0086332B">
        <w:rPr>
          <w:rFonts w:ascii="Times New Roman" w:hAnsi="Times New Roman" w:cs="Times New Roman"/>
          <w:sz w:val="28"/>
          <w:szCs w:val="28"/>
        </w:rPr>
        <w:t>.Й</w:t>
      </w:r>
      <w:proofErr w:type="gramEnd"/>
      <w:r w:rsidR="0086332B">
        <w:rPr>
          <w:rFonts w:ascii="Times New Roman" w:hAnsi="Times New Roman" w:cs="Times New Roman"/>
          <w:sz w:val="28"/>
          <w:szCs w:val="28"/>
        </w:rPr>
        <w:t xml:space="preserve">ошкар-Олы  </w:t>
      </w:r>
      <w:r w:rsidRPr="002969B6">
        <w:rPr>
          <w:rFonts w:ascii="Times New Roman" w:hAnsi="Times New Roman" w:cs="Times New Roman"/>
          <w:sz w:val="28"/>
          <w:szCs w:val="28"/>
        </w:rPr>
        <w:t xml:space="preserve">и обучающимися и (или) родителями (законными представителями) несовершеннолетних обучающихся; Положения о режиме занятий обучающихся в Школе; Порядка перевода, отчисления и восстановления обучающихся в Школе. Классы открываются приказом директора Школы на основании заявлений родителей (законных представителей) несовершеннолетних обучающихся по согласованию с учредителем – Управление культуры Администрации городского округа «Город Йошкар-Ола», при наличии соответствующих условий, подтвержденных лицензией. Школа обеспечивает обучение в классах не ниже требований федеральных государственных требований к дополнительным </w:t>
      </w:r>
      <w:proofErr w:type="spellStart"/>
      <w:r w:rsidRPr="002969B6">
        <w:rPr>
          <w:rFonts w:ascii="Times New Roman" w:hAnsi="Times New Roman" w:cs="Times New Roman"/>
          <w:sz w:val="28"/>
          <w:szCs w:val="28"/>
        </w:rPr>
        <w:t>предпрофессиональным</w:t>
      </w:r>
      <w:proofErr w:type="spellEnd"/>
      <w:r w:rsidRPr="002969B6">
        <w:rPr>
          <w:rFonts w:ascii="Times New Roman" w:hAnsi="Times New Roman" w:cs="Times New Roman"/>
          <w:sz w:val="28"/>
          <w:szCs w:val="28"/>
        </w:rPr>
        <w:t xml:space="preserve"> программам и дополнительным </w:t>
      </w:r>
      <w:proofErr w:type="spellStart"/>
      <w:r w:rsidRPr="002969B6">
        <w:rPr>
          <w:rFonts w:ascii="Times New Roman" w:hAnsi="Times New Roman" w:cs="Times New Roman"/>
          <w:sz w:val="28"/>
          <w:szCs w:val="28"/>
        </w:rPr>
        <w:t>общеразвивающим</w:t>
      </w:r>
      <w:proofErr w:type="spellEnd"/>
      <w:r w:rsidRPr="002969B6">
        <w:rPr>
          <w:rFonts w:ascii="Times New Roman" w:hAnsi="Times New Roman" w:cs="Times New Roman"/>
          <w:sz w:val="28"/>
          <w:szCs w:val="28"/>
        </w:rPr>
        <w:t xml:space="preserve"> программам. Прием и расстановку педагогических работников в классах производит в установленном порядке директор Школы по результатам</w:t>
      </w:r>
      <w:r w:rsidR="00A91C6E">
        <w:rPr>
          <w:rFonts w:ascii="Times New Roman" w:hAnsi="Times New Roman" w:cs="Times New Roman"/>
          <w:sz w:val="28"/>
          <w:szCs w:val="28"/>
        </w:rPr>
        <w:t xml:space="preserve"> творческого отбора</w:t>
      </w:r>
      <w:r w:rsidRPr="002969B6">
        <w:rPr>
          <w:rFonts w:ascii="Times New Roman" w:hAnsi="Times New Roman" w:cs="Times New Roman"/>
          <w:sz w:val="28"/>
          <w:szCs w:val="28"/>
        </w:rPr>
        <w:t xml:space="preserve">. Комплектование учебных классов завершается 16 июня текущего года. В исключительных случаях при наличии мест осуществляется дополнительный приём в период с 29 до 30 августа текущего года. Авторитет школы, </w:t>
      </w:r>
      <w:proofErr w:type="spellStart"/>
      <w:r w:rsidRPr="002969B6">
        <w:rPr>
          <w:rFonts w:ascii="Times New Roman" w:hAnsi="Times New Roman" w:cs="Times New Roman"/>
          <w:sz w:val="28"/>
          <w:szCs w:val="28"/>
        </w:rPr>
        <w:t>востребованность</w:t>
      </w:r>
      <w:proofErr w:type="spellEnd"/>
      <w:r w:rsidRPr="002969B6">
        <w:rPr>
          <w:rFonts w:ascii="Times New Roman" w:hAnsi="Times New Roman" w:cs="Times New Roman"/>
          <w:sz w:val="28"/>
          <w:szCs w:val="28"/>
        </w:rPr>
        <w:t xml:space="preserve"> образовательных услуг в сфере изобразительного искусства позволяют сохранять контингент обучающихся достаточно </w:t>
      </w:r>
      <w:proofErr w:type="gramStart"/>
      <w:r w:rsidRPr="002969B6">
        <w:rPr>
          <w:rFonts w:ascii="Times New Roman" w:hAnsi="Times New Roman" w:cs="Times New Roman"/>
          <w:sz w:val="28"/>
          <w:szCs w:val="28"/>
        </w:rPr>
        <w:t>стабильным</w:t>
      </w:r>
      <w:proofErr w:type="gramEnd"/>
      <w:r w:rsidRPr="002969B6">
        <w:rPr>
          <w:rFonts w:ascii="Times New Roman" w:hAnsi="Times New Roman" w:cs="Times New Roman"/>
          <w:sz w:val="28"/>
          <w:szCs w:val="28"/>
        </w:rPr>
        <w:t>. Однако</w:t>
      </w:r>
      <w:proofErr w:type="gramStart"/>
      <w:r w:rsidRPr="002969B6">
        <w:rPr>
          <w:rFonts w:ascii="Times New Roman" w:hAnsi="Times New Roman" w:cs="Times New Roman"/>
          <w:sz w:val="28"/>
          <w:szCs w:val="28"/>
        </w:rPr>
        <w:t>,</w:t>
      </w:r>
      <w:proofErr w:type="gramEnd"/>
      <w:r w:rsidRPr="002969B6">
        <w:rPr>
          <w:rFonts w:ascii="Times New Roman" w:hAnsi="Times New Roman" w:cs="Times New Roman"/>
          <w:sz w:val="28"/>
          <w:szCs w:val="28"/>
        </w:rPr>
        <w:t xml:space="preserve"> анализ текущей деятельности и финансового состояния </w:t>
      </w:r>
      <w:r w:rsidRPr="002969B6">
        <w:rPr>
          <w:rFonts w:ascii="Times New Roman" w:hAnsi="Times New Roman" w:cs="Times New Roman"/>
          <w:sz w:val="28"/>
          <w:szCs w:val="28"/>
        </w:rPr>
        <w:lastRenderedPageBreak/>
        <w:t xml:space="preserve">Школы показывает необходимость разработки и внедрения в учебный процесс новых учебных программ и курсов для укрепления финансовой составляющей деятельности и развития материально-технической базы. В начале </w:t>
      </w:r>
      <w:r w:rsidR="00A91C6E">
        <w:rPr>
          <w:rFonts w:ascii="Times New Roman" w:hAnsi="Times New Roman" w:cs="Times New Roman"/>
          <w:sz w:val="28"/>
          <w:szCs w:val="28"/>
        </w:rPr>
        <w:t>2022/2023</w:t>
      </w:r>
      <w:r w:rsidRPr="002969B6">
        <w:rPr>
          <w:rFonts w:ascii="Times New Roman" w:hAnsi="Times New Roman" w:cs="Times New Roman"/>
          <w:sz w:val="28"/>
          <w:szCs w:val="28"/>
        </w:rPr>
        <w:t xml:space="preserve"> учебного года было сформировано </w:t>
      </w:r>
      <w:r w:rsidR="00A91C6E">
        <w:rPr>
          <w:rFonts w:ascii="Times New Roman" w:hAnsi="Times New Roman" w:cs="Times New Roman"/>
          <w:sz w:val="28"/>
          <w:szCs w:val="28"/>
        </w:rPr>
        <w:t>20</w:t>
      </w:r>
      <w:r w:rsidR="0086332B">
        <w:rPr>
          <w:rFonts w:ascii="Times New Roman" w:hAnsi="Times New Roman" w:cs="Times New Roman"/>
          <w:sz w:val="28"/>
          <w:szCs w:val="28"/>
        </w:rPr>
        <w:t xml:space="preserve"> классов</w:t>
      </w:r>
      <w:r w:rsidRPr="002969B6">
        <w:rPr>
          <w:rFonts w:ascii="Times New Roman" w:hAnsi="Times New Roman" w:cs="Times New Roman"/>
          <w:sz w:val="28"/>
          <w:szCs w:val="28"/>
        </w:rPr>
        <w:t xml:space="preserve">.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4.4. </w:t>
      </w:r>
      <w:proofErr w:type="gramStart"/>
      <w:r w:rsidRPr="002969B6">
        <w:rPr>
          <w:rFonts w:ascii="Times New Roman" w:hAnsi="Times New Roman" w:cs="Times New Roman"/>
          <w:sz w:val="28"/>
          <w:szCs w:val="28"/>
        </w:rPr>
        <w:t>Перечень учреждений СПО и ВО, в которые поступают выпускники</w:t>
      </w:r>
      <w:proofErr w:type="gramEnd"/>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Pr="00AE780A">
        <w:rPr>
          <w:rFonts w:ascii="Times New Roman" w:hAnsi="Times New Roman" w:cs="Times New Roman"/>
          <w:sz w:val="28"/>
          <w:szCs w:val="28"/>
        </w:rPr>
        <w:t xml:space="preserve">Количество выпускников, продолживших образование в области культуры </w:t>
      </w:r>
      <w:r w:rsidR="00AE780A">
        <w:rPr>
          <w:rFonts w:ascii="Times New Roman" w:hAnsi="Times New Roman" w:cs="Times New Roman"/>
          <w:sz w:val="28"/>
          <w:szCs w:val="28"/>
        </w:rPr>
        <w:t>и и</w:t>
      </w:r>
      <w:r w:rsidR="00A91C6E">
        <w:rPr>
          <w:rFonts w:ascii="Times New Roman" w:hAnsi="Times New Roman" w:cs="Times New Roman"/>
          <w:sz w:val="28"/>
          <w:szCs w:val="28"/>
        </w:rPr>
        <w:t>зобразительного искусства в 2022 г. – 5</w:t>
      </w:r>
      <w:r w:rsidRPr="00AE780A">
        <w:rPr>
          <w:rFonts w:ascii="Times New Roman" w:hAnsi="Times New Roman" w:cs="Times New Roman"/>
          <w:sz w:val="28"/>
          <w:szCs w:val="28"/>
        </w:rPr>
        <w:t xml:space="preserve"> чел.</w:t>
      </w:r>
      <w:r w:rsidRPr="002969B6">
        <w:rPr>
          <w:rFonts w:ascii="Times New Roman" w:hAnsi="Times New Roman" w:cs="Times New Roman"/>
          <w:sz w:val="28"/>
          <w:szCs w:val="28"/>
        </w:rPr>
        <w:t xml:space="preserve"> </w:t>
      </w:r>
      <w:r w:rsidR="00AE780A">
        <w:rPr>
          <w:rFonts w:ascii="Times New Roman" w:hAnsi="Times New Roman" w:cs="Times New Roman"/>
          <w:sz w:val="28"/>
          <w:szCs w:val="28"/>
        </w:rPr>
        <w:t>(Йошкар-Олинское художественное училище)</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4.5. Просветительная и выставочная деятельность</w:t>
      </w:r>
    </w:p>
    <w:p w:rsidR="00AE780A" w:rsidRDefault="002969B6" w:rsidP="00AE780A">
      <w:pPr>
        <w:pStyle w:val="a7"/>
        <w:spacing w:line="240" w:lineRule="auto"/>
        <w:ind w:firstLine="540"/>
        <w:rPr>
          <w:rFonts w:ascii="Times New Roman" w:hAnsi="Times New Roman" w:cs="Times New Roman"/>
          <w:b/>
          <w:sz w:val="24"/>
          <w:szCs w:val="24"/>
          <w:lang w:val="ru-RU"/>
        </w:rPr>
      </w:pPr>
      <w:r w:rsidRPr="00B00C1B">
        <w:rPr>
          <w:rFonts w:ascii="Times New Roman" w:hAnsi="Times New Roman" w:cs="Times New Roman"/>
          <w:sz w:val="28"/>
          <w:szCs w:val="28"/>
          <w:lang w:val="ru-RU"/>
        </w:rPr>
        <w:t xml:space="preserve"> </w:t>
      </w:r>
      <w:r w:rsidRPr="000C723E">
        <w:rPr>
          <w:rFonts w:ascii="Times New Roman" w:hAnsi="Times New Roman" w:cs="Times New Roman"/>
          <w:sz w:val="28"/>
          <w:szCs w:val="28"/>
          <w:lang w:val="ru-RU"/>
        </w:rPr>
        <w:t>Количество обучающихся – победителей и лауреатов творческих конкурсов городского, регионального, российского и международного уровней –</w:t>
      </w:r>
      <w:r w:rsidR="005962D9">
        <w:rPr>
          <w:rFonts w:ascii="Times New Roman" w:hAnsi="Times New Roman" w:cs="Times New Roman"/>
          <w:sz w:val="28"/>
          <w:szCs w:val="28"/>
          <w:lang w:val="ru-RU"/>
        </w:rPr>
        <w:t>6</w:t>
      </w:r>
      <w:r w:rsidR="00A91C6E">
        <w:rPr>
          <w:rFonts w:ascii="Times New Roman" w:hAnsi="Times New Roman" w:cs="Times New Roman"/>
          <w:sz w:val="28"/>
          <w:szCs w:val="28"/>
          <w:lang w:val="ru-RU"/>
        </w:rPr>
        <w:t xml:space="preserve">5 </w:t>
      </w:r>
      <w:r w:rsidRPr="000C723E">
        <w:rPr>
          <w:rFonts w:ascii="Times New Roman" w:hAnsi="Times New Roman" w:cs="Times New Roman"/>
          <w:sz w:val="28"/>
          <w:szCs w:val="28"/>
          <w:lang w:val="ru-RU"/>
        </w:rPr>
        <w:t xml:space="preserve">человек. В школе ежегодно реализуется План работы ДХШ № 1г. </w:t>
      </w:r>
      <w:r w:rsidRPr="00AE780A">
        <w:rPr>
          <w:rFonts w:ascii="Times New Roman" w:hAnsi="Times New Roman" w:cs="Times New Roman"/>
          <w:sz w:val="28"/>
          <w:szCs w:val="28"/>
          <w:lang w:val="ru-RU"/>
        </w:rPr>
        <w:t xml:space="preserve">Йошкар-Олы, Программа </w:t>
      </w:r>
      <w:proofErr w:type="spellStart"/>
      <w:r w:rsidRPr="00AE780A">
        <w:rPr>
          <w:rFonts w:ascii="Times New Roman" w:hAnsi="Times New Roman" w:cs="Times New Roman"/>
          <w:sz w:val="28"/>
          <w:szCs w:val="28"/>
          <w:lang w:val="ru-RU"/>
        </w:rPr>
        <w:t>конкурсно-выставочной</w:t>
      </w:r>
      <w:proofErr w:type="spellEnd"/>
      <w:r w:rsidRPr="00AE780A">
        <w:rPr>
          <w:rFonts w:ascii="Times New Roman" w:hAnsi="Times New Roman" w:cs="Times New Roman"/>
          <w:sz w:val="28"/>
          <w:szCs w:val="28"/>
          <w:lang w:val="ru-RU"/>
        </w:rPr>
        <w:t xml:space="preserve"> деятельности на учебный год, утвержденные директором школы, и </w:t>
      </w:r>
      <w:proofErr w:type="gramStart"/>
      <w:r w:rsidRPr="00AE780A">
        <w:rPr>
          <w:rFonts w:ascii="Times New Roman" w:hAnsi="Times New Roman" w:cs="Times New Roman"/>
          <w:sz w:val="28"/>
          <w:szCs w:val="28"/>
          <w:lang w:val="ru-RU"/>
        </w:rPr>
        <w:t>обязательные к исполнению</w:t>
      </w:r>
      <w:proofErr w:type="gramEnd"/>
      <w:r w:rsidRPr="00AE780A">
        <w:rPr>
          <w:rFonts w:ascii="Times New Roman" w:hAnsi="Times New Roman" w:cs="Times New Roman"/>
          <w:sz w:val="28"/>
          <w:szCs w:val="28"/>
          <w:lang w:val="ru-RU"/>
        </w:rPr>
        <w:t xml:space="preserve"> всеми участниками образовательного процесса.</w:t>
      </w:r>
      <w:r w:rsidR="00AE780A" w:rsidRPr="00AE780A">
        <w:rPr>
          <w:rFonts w:ascii="Times New Roman" w:hAnsi="Times New Roman" w:cs="Times New Roman"/>
          <w:b/>
          <w:sz w:val="24"/>
          <w:szCs w:val="24"/>
          <w:lang w:val="ru-RU"/>
        </w:rPr>
        <w:t xml:space="preserve"> </w:t>
      </w:r>
    </w:p>
    <w:p w:rsidR="00AE780A" w:rsidRDefault="00AE780A" w:rsidP="00AE780A">
      <w:pPr>
        <w:pStyle w:val="a7"/>
        <w:spacing w:line="240" w:lineRule="auto"/>
        <w:ind w:firstLine="540"/>
        <w:rPr>
          <w:rFonts w:ascii="Times New Roman" w:hAnsi="Times New Roman" w:cs="Times New Roman"/>
          <w:b/>
          <w:sz w:val="24"/>
          <w:szCs w:val="24"/>
          <w:lang w:val="ru-RU"/>
        </w:rPr>
      </w:pPr>
    </w:p>
    <w:p w:rsidR="00AE780A" w:rsidRPr="00BA7F53" w:rsidRDefault="00AE780A" w:rsidP="00AE780A">
      <w:pPr>
        <w:pStyle w:val="a7"/>
        <w:spacing w:line="240" w:lineRule="auto"/>
        <w:ind w:firstLine="540"/>
        <w:rPr>
          <w:rFonts w:ascii="Times New Roman" w:hAnsi="Times New Roman" w:cs="Times New Roman"/>
          <w:b/>
          <w:sz w:val="24"/>
          <w:szCs w:val="24"/>
          <w:lang w:val="ru-RU"/>
        </w:rPr>
      </w:pPr>
      <w:r w:rsidRPr="00BA7F53">
        <w:rPr>
          <w:rFonts w:ascii="Times New Roman" w:hAnsi="Times New Roman" w:cs="Times New Roman"/>
          <w:b/>
          <w:sz w:val="24"/>
          <w:szCs w:val="24"/>
          <w:lang w:val="ru-RU"/>
        </w:rPr>
        <w:t>Сведения об участии учащихся школы в конкурсах, фестивалях, выставках всех уровней.</w:t>
      </w:r>
    </w:p>
    <w:p w:rsidR="00A91C6E" w:rsidRPr="00471CAE" w:rsidRDefault="00A91C6E" w:rsidP="00A91C6E">
      <w:pPr>
        <w:pStyle w:val="a8"/>
        <w:jc w:val="both"/>
        <w:rPr>
          <w:rFonts w:ascii="Times New Roman" w:hAnsi="Times New Roman"/>
          <w:sz w:val="28"/>
          <w:szCs w:val="28"/>
        </w:rPr>
      </w:pPr>
      <w:r w:rsidRPr="00471CAE">
        <w:rPr>
          <w:rFonts w:ascii="Times New Roman" w:hAnsi="Times New Roman"/>
          <w:sz w:val="28"/>
          <w:szCs w:val="28"/>
        </w:rPr>
        <w:t>Участие в городских конкурсах, выставках</w:t>
      </w:r>
    </w:p>
    <w:tbl>
      <w:tblPr>
        <w:tblW w:w="10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563"/>
        <w:gridCol w:w="1775"/>
        <w:gridCol w:w="2534"/>
        <w:gridCol w:w="2365"/>
      </w:tblGrid>
      <w:tr w:rsidR="00A91C6E" w:rsidRPr="00471CAE" w:rsidTr="00B00424">
        <w:trPr>
          <w:trHeight w:val="1536"/>
          <w:tblHeader/>
        </w:trPr>
        <w:tc>
          <w:tcPr>
            <w:tcW w:w="1350" w:type="dxa"/>
            <w:tcBorders>
              <w:top w:val="single" w:sz="4" w:space="0" w:color="auto"/>
              <w:left w:val="single" w:sz="4" w:space="0" w:color="auto"/>
              <w:bottom w:val="single" w:sz="4" w:space="0" w:color="auto"/>
              <w:right w:val="single" w:sz="4" w:space="0" w:color="auto"/>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 </w:t>
            </w:r>
            <w:proofErr w:type="spellStart"/>
            <w:proofErr w:type="gramStart"/>
            <w:r w:rsidRPr="00471CAE">
              <w:rPr>
                <w:rFonts w:ascii="Times New Roman" w:hAnsi="Times New Roman"/>
                <w:snapToGrid w:val="0"/>
              </w:rPr>
              <w:t>п</w:t>
            </w:r>
            <w:proofErr w:type="spellEnd"/>
            <w:proofErr w:type="gramEnd"/>
            <w:r w:rsidRPr="00471CAE">
              <w:rPr>
                <w:rFonts w:ascii="Times New Roman" w:hAnsi="Times New Roman"/>
                <w:snapToGrid w:val="0"/>
              </w:rPr>
              <w:t>/</w:t>
            </w:r>
            <w:proofErr w:type="spellStart"/>
            <w:r w:rsidRPr="00471CAE">
              <w:rPr>
                <w:rFonts w:ascii="Times New Roman" w:hAnsi="Times New Roman"/>
                <w:snapToGrid w:val="0"/>
              </w:rPr>
              <w:t>п</w:t>
            </w:r>
            <w:proofErr w:type="spellEnd"/>
          </w:p>
        </w:tc>
        <w:tc>
          <w:tcPr>
            <w:tcW w:w="2563" w:type="dxa"/>
            <w:tcBorders>
              <w:top w:val="single" w:sz="4" w:space="0" w:color="auto"/>
              <w:left w:val="single" w:sz="4" w:space="0" w:color="auto"/>
              <w:bottom w:val="single" w:sz="4" w:space="0" w:color="auto"/>
              <w:right w:val="single" w:sz="4" w:space="0" w:color="auto"/>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Наименование конкурса, фестиваля, смотра, выставки</w:t>
            </w:r>
          </w:p>
        </w:tc>
        <w:tc>
          <w:tcPr>
            <w:tcW w:w="1775" w:type="dxa"/>
            <w:tcBorders>
              <w:top w:val="single" w:sz="4" w:space="0" w:color="auto"/>
              <w:left w:val="single" w:sz="4" w:space="0" w:color="auto"/>
              <w:bottom w:val="single" w:sz="4" w:space="0" w:color="auto"/>
              <w:right w:val="single" w:sz="4" w:space="0" w:color="auto"/>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Дата и место</w:t>
            </w:r>
          </w:p>
        </w:tc>
        <w:tc>
          <w:tcPr>
            <w:tcW w:w="2534" w:type="dxa"/>
            <w:tcBorders>
              <w:top w:val="single" w:sz="4" w:space="0" w:color="auto"/>
              <w:left w:val="single" w:sz="4" w:space="0" w:color="auto"/>
              <w:bottom w:val="single" w:sz="4" w:space="0" w:color="auto"/>
              <w:right w:val="single" w:sz="4" w:space="0" w:color="auto"/>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Название коллектива, ФИО работника (отдельного исполнителя)</w:t>
            </w:r>
          </w:p>
        </w:tc>
        <w:tc>
          <w:tcPr>
            <w:tcW w:w="2365" w:type="dxa"/>
            <w:tcBorders>
              <w:top w:val="single" w:sz="4" w:space="0" w:color="auto"/>
              <w:left w:val="single" w:sz="4" w:space="0" w:color="auto"/>
              <w:bottom w:val="single" w:sz="4" w:space="0" w:color="auto"/>
              <w:right w:val="single" w:sz="4" w:space="0" w:color="auto"/>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Какая награда (необходимо расписать конкретно: кому какая </w:t>
            </w:r>
            <w:proofErr w:type="gramStart"/>
            <w:r w:rsidRPr="00471CAE">
              <w:rPr>
                <w:rFonts w:ascii="Times New Roman" w:hAnsi="Times New Roman"/>
                <w:snapToGrid w:val="0"/>
              </w:rPr>
              <w:t>награда</w:t>
            </w:r>
            <w:proofErr w:type="gramEnd"/>
            <w:r w:rsidRPr="00471CAE">
              <w:rPr>
                <w:rFonts w:ascii="Times New Roman" w:hAnsi="Times New Roman"/>
                <w:snapToGrid w:val="0"/>
              </w:rPr>
              <w:t xml:space="preserve"> какой степени)</w:t>
            </w:r>
          </w:p>
        </w:tc>
      </w:tr>
      <w:tr w:rsidR="00A91C6E" w:rsidRPr="00BA7F53" w:rsidTr="00B00424">
        <w:trPr>
          <w:trHeight w:val="454"/>
        </w:trPr>
        <w:tc>
          <w:tcPr>
            <w:tcW w:w="1350" w:type="dxa"/>
            <w:vMerge w:val="restart"/>
            <w:tcBorders>
              <w:top w:val="single" w:sz="4" w:space="0" w:color="auto"/>
              <w:left w:val="single" w:sz="4" w:space="0" w:color="000000"/>
              <w:right w:val="single" w:sz="4" w:space="0" w:color="000000"/>
            </w:tcBorders>
            <w:hideMark/>
          </w:tcPr>
          <w:p w:rsidR="00A91C6E" w:rsidRPr="00044810" w:rsidRDefault="00A91C6E" w:rsidP="00B00424">
            <w:pPr>
              <w:pStyle w:val="a8"/>
              <w:jc w:val="center"/>
              <w:rPr>
                <w:rFonts w:ascii="Times New Roman" w:hAnsi="Times New Roman"/>
                <w:sz w:val="24"/>
                <w:szCs w:val="24"/>
              </w:rPr>
            </w:pPr>
            <w:r>
              <w:rPr>
                <w:rFonts w:ascii="Times New Roman" w:hAnsi="Times New Roman"/>
                <w:sz w:val="24"/>
                <w:szCs w:val="24"/>
              </w:rPr>
              <w:t>1</w:t>
            </w:r>
          </w:p>
        </w:tc>
        <w:tc>
          <w:tcPr>
            <w:tcW w:w="2563" w:type="dxa"/>
            <w:vMerge w:val="restart"/>
            <w:tcBorders>
              <w:top w:val="single" w:sz="4" w:space="0" w:color="auto"/>
              <w:left w:val="single" w:sz="4" w:space="0" w:color="000000"/>
              <w:right w:val="single" w:sz="4" w:space="0" w:color="000000"/>
            </w:tcBorders>
            <w:hideMark/>
          </w:tcPr>
          <w:p w:rsidR="00A91C6E" w:rsidRPr="009F078E" w:rsidRDefault="00A91C6E" w:rsidP="00B00424">
            <w:pPr>
              <w:pStyle w:val="a8"/>
              <w:jc w:val="both"/>
              <w:rPr>
                <w:rFonts w:ascii="Times New Roman" w:hAnsi="Times New Roman"/>
              </w:rPr>
            </w:pPr>
            <w:r w:rsidRPr="009F078E">
              <w:rPr>
                <w:rFonts w:ascii="Times New Roman" w:hAnsi="Times New Roman"/>
              </w:rPr>
              <w:t>Открытый городской конкурс учащихся ДХШ и художественных отделений детских школ и художественных отделений детских школ искусств на тему «Социальная реклама глазами детей»</w:t>
            </w:r>
          </w:p>
          <w:p w:rsidR="00A91C6E" w:rsidRPr="009F078E" w:rsidRDefault="00A91C6E" w:rsidP="00B00424">
            <w:pPr>
              <w:pStyle w:val="a8"/>
              <w:jc w:val="center"/>
              <w:rPr>
                <w:rFonts w:ascii="Times New Roman" w:hAnsi="Times New Roman"/>
                <w:b/>
              </w:rPr>
            </w:pPr>
          </w:p>
          <w:p w:rsidR="00A91C6E" w:rsidRPr="00471CAE" w:rsidRDefault="00A91C6E" w:rsidP="00B00424">
            <w:pPr>
              <w:pStyle w:val="a8"/>
              <w:rPr>
                <w:rFonts w:ascii="Times New Roman" w:hAnsi="Times New Roman"/>
              </w:rPr>
            </w:pPr>
            <w:r w:rsidRPr="00471CAE">
              <w:rPr>
                <w:rFonts w:ascii="Times New Roman" w:hAnsi="Times New Roman"/>
              </w:rPr>
              <w:t>30 участников</w:t>
            </w:r>
          </w:p>
          <w:p w:rsidR="00A91C6E" w:rsidRPr="009F078E" w:rsidRDefault="00A91C6E" w:rsidP="00B00424">
            <w:pPr>
              <w:pStyle w:val="a8"/>
              <w:rPr>
                <w:rFonts w:ascii="Times New Roman" w:hAnsi="Times New Roman"/>
                <w:b/>
              </w:rPr>
            </w:pPr>
            <w:r w:rsidRPr="00471CAE">
              <w:rPr>
                <w:rFonts w:ascii="Times New Roman" w:hAnsi="Times New Roman"/>
              </w:rPr>
              <w:t>21 призер</w:t>
            </w:r>
          </w:p>
        </w:tc>
        <w:tc>
          <w:tcPr>
            <w:tcW w:w="1775" w:type="dxa"/>
            <w:vMerge w:val="restart"/>
            <w:tcBorders>
              <w:top w:val="single" w:sz="4" w:space="0" w:color="auto"/>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r>
              <w:rPr>
                <w:rFonts w:ascii="Times New Roman" w:hAnsi="Times New Roman"/>
                <w:sz w:val="24"/>
                <w:szCs w:val="24"/>
              </w:rPr>
              <w:t>февраль 2022 г</w:t>
            </w:r>
          </w:p>
          <w:p w:rsidR="00A91C6E" w:rsidRPr="00044810" w:rsidRDefault="00A91C6E" w:rsidP="00B00424">
            <w:pPr>
              <w:pStyle w:val="a8"/>
              <w:jc w:val="both"/>
              <w:rPr>
                <w:rFonts w:ascii="Times New Roman" w:hAnsi="Times New Roman"/>
                <w:sz w:val="24"/>
                <w:szCs w:val="24"/>
              </w:rPr>
            </w:pPr>
            <w:r>
              <w:rPr>
                <w:rFonts w:ascii="Times New Roman" w:hAnsi="Times New Roman"/>
                <w:sz w:val="24"/>
                <w:szCs w:val="24"/>
              </w:rPr>
              <w:t>г. Йошкар-Ола</w:t>
            </w:r>
          </w:p>
        </w:tc>
        <w:tc>
          <w:tcPr>
            <w:tcW w:w="2534" w:type="dxa"/>
            <w:tcBorders>
              <w:top w:val="single" w:sz="4" w:space="0" w:color="auto"/>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Орлова Елизавета</w:t>
            </w:r>
          </w:p>
        </w:tc>
        <w:tc>
          <w:tcPr>
            <w:tcW w:w="2365" w:type="dxa"/>
            <w:tcBorders>
              <w:top w:val="single" w:sz="4" w:space="0" w:color="auto"/>
              <w:left w:val="single" w:sz="4" w:space="0" w:color="000000"/>
              <w:right w:val="single" w:sz="4" w:space="0" w:color="000000"/>
            </w:tcBorders>
          </w:tcPr>
          <w:p w:rsidR="00A91C6E" w:rsidRDefault="00A91C6E" w:rsidP="005962D9">
            <w:pPr>
              <w:pStyle w:val="aa"/>
              <w:spacing w:line="240" w:lineRule="auto"/>
              <w:jc w:val="left"/>
              <w:rPr>
                <w:rFonts w:ascii="Times New Roman" w:hAnsi="Times New Roman" w:cs="Times New Roman"/>
                <w:sz w:val="24"/>
                <w:szCs w:val="24"/>
                <w:lang w:val="ru-RU"/>
              </w:rPr>
            </w:pPr>
            <w:r w:rsidRPr="0006034F">
              <w:rPr>
                <w:rFonts w:ascii="Times New Roman" w:hAnsi="Times New Roman" w:cs="Times New Roman"/>
                <w:sz w:val="24"/>
                <w:szCs w:val="24"/>
                <w:lang w:val="ru-RU"/>
              </w:rPr>
              <w:t>1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Хренкова Мария</w:t>
            </w:r>
          </w:p>
        </w:tc>
        <w:tc>
          <w:tcPr>
            <w:tcW w:w="2365" w:type="dxa"/>
            <w:tcBorders>
              <w:top w:val="single" w:sz="4" w:space="0" w:color="000000"/>
              <w:left w:val="single" w:sz="4" w:space="0" w:color="000000"/>
              <w:right w:val="single" w:sz="4" w:space="0" w:color="000000"/>
            </w:tcBorders>
          </w:tcPr>
          <w:p w:rsidR="00A91C6E" w:rsidRPr="00A671AB" w:rsidRDefault="00A91C6E" w:rsidP="005962D9">
            <w:pPr>
              <w:pStyle w:val="aa"/>
              <w:spacing w:line="240" w:lineRule="auto"/>
              <w:jc w:val="left"/>
              <w:rPr>
                <w:rFonts w:ascii="Times New Roman" w:hAnsi="Times New Roman" w:cs="Times New Roman"/>
                <w:sz w:val="24"/>
                <w:szCs w:val="24"/>
                <w:lang w:val="ru-RU"/>
              </w:rPr>
            </w:pPr>
            <w:r w:rsidRPr="00A671AB">
              <w:rPr>
                <w:rFonts w:ascii="Times New Roman" w:hAnsi="Times New Roman" w:cs="Times New Roman"/>
                <w:sz w:val="24"/>
                <w:szCs w:val="24"/>
                <w:lang w:val="ru-RU"/>
              </w:rPr>
              <w:t>1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Глухарев Степан</w:t>
            </w:r>
          </w:p>
        </w:tc>
        <w:tc>
          <w:tcPr>
            <w:tcW w:w="2365" w:type="dxa"/>
            <w:tcBorders>
              <w:top w:val="single" w:sz="4" w:space="0" w:color="000000"/>
              <w:left w:val="single" w:sz="4" w:space="0" w:color="000000"/>
              <w:right w:val="single" w:sz="4" w:space="0" w:color="000000"/>
            </w:tcBorders>
          </w:tcPr>
          <w:p w:rsidR="00A91C6E" w:rsidRPr="00A671AB" w:rsidRDefault="00A91C6E" w:rsidP="005962D9">
            <w:pPr>
              <w:pStyle w:val="aa"/>
              <w:spacing w:line="240" w:lineRule="auto"/>
              <w:jc w:val="left"/>
              <w:rPr>
                <w:rFonts w:ascii="Times New Roman" w:hAnsi="Times New Roman" w:cs="Times New Roman"/>
                <w:sz w:val="24"/>
                <w:szCs w:val="24"/>
                <w:lang w:val="ru-RU"/>
              </w:rPr>
            </w:pPr>
            <w:r w:rsidRPr="00A671AB">
              <w:rPr>
                <w:rFonts w:ascii="Times New Roman" w:hAnsi="Times New Roman" w:cs="Times New Roman"/>
                <w:sz w:val="24"/>
                <w:szCs w:val="24"/>
                <w:lang w:val="ru-RU"/>
              </w:rPr>
              <w:t>1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Верещагина Полина</w:t>
            </w:r>
          </w:p>
        </w:tc>
        <w:tc>
          <w:tcPr>
            <w:tcW w:w="2365" w:type="dxa"/>
            <w:tcBorders>
              <w:top w:val="single" w:sz="4" w:space="0" w:color="000000"/>
              <w:left w:val="single" w:sz="4" w:space="0" w:color="000000"/>
              <w:right w:val="single" w:sz="4" w:space="0" w:color="000000"/>
            </w:tcBorders>
          </w:tcPr>
          <w:p w:rsidR="00A91C6E" w:rsidRPr="00A671AB" w:rsidRDefault="00A91C6E" w:rsidP="005962D9">
            <w:pPr>
              <w:pStyle w:val="aa"/>
              <w:spacing w:line="240" w:lineRule="auto"/>
              <w:jc w:val="left"/>
              <w:rPr>
                <w:rFonts w:ascii="Times New Roman" w:hAnsi="Times New Roman" w:cs="Times New Roman"/>
                <w:sz w:val="24"/>
                <w:szCs w:val="24"/>
                <w:lang w:val="ru-RU"/>
              </w:rPr>
            </w:pPr>
            <w:r w:rsidRPr="00A671AB">
              <w:rPr>
                <w:rFonts w:ascii="Times New Roman" w:hAnsi="Times New Roman" w:cs="Times New Roman"/>
                <w:sz w:val="24"/>
                <w:szCs w:val="24"/>
                <w:lang w:val="ru-RU"/>
              </w:rPr>
              <w:t>1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Карпочева</w:t>
            </w:r>
            <w:proofErr w:type="spellEnd"/>
            <w:r w:rsidRPr="009F078E">
              <w:rPr>
                <w:rFonts w:ascii="Times New Roman" w:hAnsi="Times New Roman" w:cs="Times New Roman"/>
                <w:sz w:val="24"/>
                <w:szCs w:val="24"/>
                <w:lang w:val="ru-RU"/>
              </w:rPr>
              <w:t xml:space="preserve"> Юлия </w:t>
            </w:r>
          </w:p>
        </w:tc>
        <w:tc>
          <w:tcPr>
            <w:tcW w:w="2365" w:type="dxa"/>
            <w:tcBorders>
              <w:top w:val="single" w:sz="4" w:space="0" w:color="000000"/>
              <w:left w:val="single" w:sz="4" w:space="0" w:color="000000"/>
              <w:right w:val="single" w:sz="4" w:space="0" w:color="000000"/>
            </w:tcBorders>
          </w:tcPr>
          <w:p w:rsidR="00A91C6E" w:rsidRPr="00A671AB" w:rsidRDefault="00A91C6E" w:rsidP="005962D9">
            <w:pPr>
              <w:spacing w:line="240" w:lineRule="auto"/>
              <w:rPr>
                <w:b/>
                <w:sz w:val="24"/>
                <w:szCs w:val="24"/>
              </w:rPr>
            </w:pPr>
            <w:r w:rsidRPr="00A671AB">
              <w:rPr>
                <w:sz w:val="24"/>
                <w:szCs w:val="24"/>
              </w:rPr>
              <w:t>1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Гневышева</w:t>
            </w:r>
            <w:proofErr w:type="spellEnd"/>
            <w:r w:rsidRPr="009F078E">
              <w:rPr>
                <w:rFonts w:ascii="Times New Roman" w:hAnsi="Times New Roman" w:cs="Times New Roman"/>
                <w:sz w:val="24"/>
                <w:szCs w:val="24"/>
                <w:lang w:val="ru-RU"/>
              </w:rPr>
              <w:t xml:space="preserve"> Софья</w:t>
            </w:r>
          </w:p>
        </w:tc>
        <w:tc>
          <w:tcPr>
            <w:tcW w:w="2365" w:type="dxa"/>
            <w:tcBorders>
              <w:top w:val="single" w:sz="4" w:space="0" w:color="000000"/>
              <w:left w:val="single" w:sz="4" w:space="0" w:color="000000"/>
              <w:right w:val="single" w:sz="4" w:space="0" w:color="000000"/>
            </w:tcBorders>
          </w:tcPr>
          <w:p w:rsidR="00A91C6E" w:rsidRPr="00A671AB" w:rsidRDefault="00A91C6E" w:rsidP="005962D9">
            <w:pPr>
              <w:spacing w:line="240" w:lineRule="auto"/>
              <w:rPr>
                <w:b/>
                <w:sz w:val="24"/>
                <w:szCs w:val="24"/>
              </w:rPr>
            </w:pPr>
            <w:r w:rsidRPr="00A671AB">
              <w:rPr>
                <w:sz w:val="24"/>
                <w:szCs w:val="24"/>
              </w:rPr>
              <w:t>1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Вержук</w:t>
            </w:r>
            <w:proofErr w:type="spellEnd"/>
            <w:r w:rsidRPr="009F078E">
              <w:rPr>
                <w:rFonts w:ascii="Times New Roman" w:hAnsi="Times New Roman" w:cs="Times New Roman"/>
                <w:sz w:val="24"/>
                <w:szCs w:val="24"/>
                <w:lang w:val="ru-RU"/>
              </w:rPr>
              <w:t xml:space="preserve"> Родион</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5A4C9F">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 xml:space="preserve">Смирнова </w:t>
            </w:r>
            <w:proofErr w:type="spellStart"/>
            <w:r w:rsidRPr="009F078E">
              <w:rPr>
                <w:rFonts w:ascii="Times New Roman" w:hAnsi="Times New Roman" w:cs="Times New Roman"/>
                <w:sz w:val="24"/>
                <w:szCs w:val="24"/>
                <w:lang w:val="ru-RU"/>
              </w:rPr>
              <w:t>Ионна</w:t>
            </w:r>
            <w:proofErr w:type="spellEnd"/>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 xml:space="preserve">2 </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Бурда Ксе</w:t>
            </w:r>
            <w:r>
              <w:rPr>
                <w:rFonts w:ascii="Times New Roman" w:hAnsi="Times New Roman" w:cs="Times New Roman"/>
                <w:sz w:val="24"/>
                <w:szCs w:val="24"/>
                <w:lang w:val="ru-RU"/>
              </w:rPr>
              <w:t>н</w:t>
            </w:r>
            <w:r w:rsidRPr="009F078E">
              <w:rPr>
                <w:rFonts w:ascii="Times New Roman" w:hAnsi="Times New Roman" w:cs="Times New Roman"/>
                <w:sz w:val="24"/>
                <w:szCs w:val="24"/>
                <w:lang w:val="ru-RU"/>
              </w:rPr>
              <w:t>ия</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Борисов Игнат</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Ирдубаева</w:t>
            </w:r>
            <w:proofErr w:type="spellEnd"/>
            <w:r w:rsidRPr="009F078E">
              <w:rPr>
                <w:rFonts w:ascii="Times New Roman" w:hAnsi="Times New Roman" w:cs="Times New Roman"/>
                <w:sz w:val="24"/>
                <w:szCs w:val="24"/>
                <w:lang w:val="ru-RU"/>
              </w:rPr>
              <w:t xml:space="preserve"> Дарья</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Апаева</w:t>
            </w:r>
            <w:proofErr w:type="spellEnd"/>
            <w:r w:rsidRPr="009F078E">
              <w:rPr>
                <w:rFonts w:ascii="Times New Roman" w:hAnsi="Times New Roman" w:cs="Times New Roman"/>
                <w:sz w:val="24"/>
                <w:szCs w:val="24"/>
                <w:lang w:val="ru-RU"/>
              </w:rPr>
              <w:t xml:space="preserve"> Анна</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Анучина Екатерина</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Жандармова</w:t>
            </w:r>
            <w:proofErr w:type="spellEnd"/>
            <w:r w:rsidRPr="009F078E">
              <w:rPr>
                <w:rFonts w:ascii="Times New Roman" w:hAnsi="Times New Roman" w:cs="Times New Roman"/>
                <w:sz w:val="24"/>
                <w:szCs w:val="24"/>
                <w:lang w:val="ru-RU"/>
              </w:rPr>
              <w:t xml:space="preserve"> Софья</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2</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Черезова Виктория</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3</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Кузнецова Арина</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3</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Кузовкина Мария</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sz w:val="24"/>
                <w:szCs w:val="24"/>
              </w:rPr>
            </w:pPr>
            <w:r>
              <w:rPr>
                <w:sz w:val="24"/>
                <w:szCs w:val="24"/>
              </w:rPr>
              <w:t>3</w:t>
            </w:r>
            <w:r w:rsidRPr="00EA373C">
              <w:rPr>
                <w:sz w:val="24"/>
                <w:szCs w:val="24"/>
              </w:rPr>
              <w:t xml:space="preserve"> место</w:t>
            </w:r>
          </w:p>
        </w:tc>
      </w:tr>
      <w:tr w:rsidR="00A91C6E" w:rsidRPr="00BA7F53" w:rsidTr="00B00424">
        <w:trPr>
          <w:trHeight w:val="454"/>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5962D9">
            <w:pPr>
              <w:pStyle w:val="aa"/>
              <w:spacing w:line="240" w:lineRule="auto"/>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Кирилловская Софья</w:t>
            </w:r>
          </w:p>
        </w:tc>
        <w:tc>
          <w:tcPr>
            <w:tcW w:w="2365" w:type="dxa"/>
            <w:tcBorders>
              <w:top w:val="single" w:sz="4" w:space="0" w:color="000000"/>
              <w:left w:val="single" w:sz="4" w:space="0" w:color="000000"/>
              <w:right w:val="single" w:sz="4" w:space="0" w:color="000000"/>
            </w:tcBorders>
          </w:tcPr>
          <w:p w:rsidR="00A91C6E" w:rsidRDefault="00A91C6E" w:rsidP="005962D9">
            <w:pPr>
              <w:spacing w:line="240" w:lineRule="auto"/>
              <w:rPr>
                <w:b/>
                <w:sz w:val="24"/>
                <w:szCs w:val="24"/>
              </w:rPr>
            </w:pPr>
            <w:r>
              <w:rPr>
                <w:sz w:val="24"/>
                <w:szCs w:val="24"/>
              </w:rPr>
              <w:t>3 место</w:t>
            </w:r>
          </w:p>
        </w:tc>
      </w:tr>
      <w:tr w:rsidR="00A91C6E" w:rsidRPr="00BA7F53" w:rsidTr="00B00424">
        <w:trPr>
          <w:trHeight w:val="1175"/>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B00424">
            <w:pPr>
              <w:pStyle w:val="aa"/>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Обухова Виктория</w:t>
            </w:r>
          </w:p>
        </w:tc>
        <w:tc>
          <w:tcPr>
            <w:tcW w:w="2365" w:type="dxa"/>
            <w:tcBorders>
              <w:top w:val="single" w:sz="4" w:space="0" w:color="000000"/>
              <w:left w:val="single" w:sz="4" w:space="0" w:color="000000"/>
              <w:right w:val="single" w:sz="4" w:space="0" w:color="000000"/>
            </w:tcBorders>
          </w:tcPr>
          <w:p w:rsidR="00A91C6E" w:rsidRDefault="00A91C6E" w:rsidP="005962D9">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Поощрительный диплом </w:t>
            </w:r>
          </w:p>
          <w:p w:rsidR="00A91C6E" w:rsidRDefault="00A91C6E" w:rsidP="005962D9">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«За образность решения»</w:t>
            </w:r>
          </w:p>
        </w:tc>
      </w:tr>
      <w:tr w:rsidR="00A91C6E" w:rsidRPr="00BA7F53" w:rsidTr="00B00424">
        <w:trPr>
          <w:trHeight w:val="1407"/>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right w:val="single" w:sz="4" w:space="0" w:color="000000"/>
            </w:tcBorders>
            <w:shd w:val="clear" w:color="auto" w:fill="auto"/>
            <w:hideMark/>
          </w:tcPr>
          <w:p w:rsidR="00A91C6E" w:rsidRPr="009F078E" w:rsidRDefault="00A91C6E" w:rsidP="00B00424">
            <w:pPr>
              <w:pStyle w:val="aa"/>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Софронова Ярослава</w:t>
            </w:r>
          </w:p>
        </w:tc>
        <w:tc>
          <w:tcPr>
            <w:tcW w:w="2365" w:type="dxa"/>
            <w:tcBorders>
              <w:top w:val="single" w:sz="4" w:space="0" w:color="000000"/>
              <w:left w:val="single" w:sz="4" w:space="0" w:color="000000"/>
              <w:right w:val="single" w:sz="4" w:space="0" w:color="000000"/>
            </w:tcBorders>
          </w:tcPr>
          <w:p w:rsidR="00A91C6E" w:rsidRDefault="00A91C6E" w:rsidP="005962D9">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Поощрительный диплом </w:t>
            </w:r>
          </w:p>
          <w:p w:rsidR="00A91C6E" w:rsidRDefault="00A91C6E" w:rsidP="005962D9">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«За оригинальность  решения темы»</w:t>
            </w:r>
          </w:p>
        </w:tc>
      </w:tr>
      <w:tr w:rsidR="00A91C6E" w:rsidRPr="00BA7F53" w:rsidTr="005962D9">
        <w:trPr>
          <w:trHeight w:val="1168"/>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000000"/>
              <w:left w:val="single" w:sz="4" w:space="0" w:color="000000"/>
              <w:bottom w:val="single" w:sz="4" w:space="0" w:color="auto"/>
              <w:right w:val="single" w:sz="4" w:space="0" w:color="000000"/>
            </w:tcBorders>
            <w:shd w:val="clear" w:color="auto" w:fill="auto"/>
            <w:hideMark/>
          </w:tcPr>
          <w:p w:rsidR="00A91C6E" w:rsidRPr="009F078E" w:rsidRDefault="00A91C6E" w:rsidP="00B00424">
            <w:pPr>
              <w:pStyle w:val="aa"/>
              <w:jc w:val="left"/>
              <w:rPr>
                <w:rFonts w:ascii="Times New Roman" w:hAnsi="Times New Roman" w:cs="Times New Roman"/>
                <w:sz w:val="24"/>
                <w:szCs w:val="24"/>
                <w:lang w:val="ru-RU"/>
              </w:rPr>
            </w:pPr>
            <w:r w:rsidRPr="009F078E">
              <w:rPr>
                <w:rFonts w:ascii="Times New Roman" w:hAnsi="Times New Roman" w:cs="Times New Roman"/>
                <w:sz w:val="24"/>
                <w:szCs w:val="24"/>
                <w:lang w:val="ru-RU"/>
              </w:rPr>
              <w:t>Щербакова Юлия</w:t>
            </w:r>
          </w:p>
        </w:tc>
        <w:tc>
          <w:tcPr>
            <w:tcW w:w="2365" w:type="dxa"/>
            <w:tcBorders>
              <w:top w:val="single" w:sz="4" w:space="0" w:color="000000"/>
              <w:left w:val="single" w:sz="4" w:space="0" w:color="000000"/>
              <w:bottom w:val="single" w:sz="4" w:space="0" w:color="auto"/>
              <w:right w:val="single" w:sz="4" w:space="0" w:color="000000"/>
            </w:tcBorders>
          </w:tcPr>
          <w:p w:rsidR="00A91C6E"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Поощрительный диплом </w:t>
            </w:r>
          </w:p>
          <w:p w:rsidR="00A91C6E"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«За выразительное решение темы»</w:t>
            </w:r>
          </w:p>
        </w:tc>
      </w:tr>
      <w:tr w:rsidR="00A91C6E" w:rsidRPr="00BA7F53" w:rsidTr="00B00424">
        <w:trPr>
          <w:trHeight w:val="429"/>
        </w:trPr>
        <w:tc>
          <w:tcPr>
            <w:tcW w:w="1350" w:type="dxa"/>
            <w:vMerge w:val="restart"/>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r w:rsidRPr="00EF69FA">
              <w:rPr>
                <w:rFonts w:ascii="Times New Roman" w:hAnsi="Times New Roman"/>
                <w:sz w:val="24"/>
                <w:szCs w:val="24"/>
              </w:rPr>
              <w:t>2</w:t>
            </w:r>
          </w:p>
        </w:tc>
        <w:tc>
          <w:tcPr>
            <w:tcW w:w="2563" w:type="dxa"/>
            <w:vMerge w:val="restart"/>
            <w:tcBorders>
              <w:left w:val="single" w:sz="4" w:space="0" w:color="000000"/>
              <w:right w:val="single" w:sz="4" w:space="0" w:color="000000"/>
            </w:tcBorders>
            <w:hideMark/>
          </w:tcPr>
          <w:p w:rsidR="00A91C6E" w:rsidRPr="00882A92" w:rsidRDefault="00A91C6E" w:rsidP="00B00424">
            <w:pPr>
              <w:pStyle w:val="a8"/>
              <w:rPr>
                <w:rFonts w:ascii="Times New Roman" w:hAnsi="Times New Roman"/>
              </w:rPr>
            </w:pPr>
            <w:r w:rsidRPr="00882A92">
              <w:rPr>
                <w:rFonts w:ascii="Times New Roman" w:hAnsi="Times New Roman"/>
              </w:rPr>
              <w:t>Городской этап республиканского фестиваля-конкурса героев и персонажей народных сказок и мифов «Волшебный сундучок»</w:t>
            </w:r>
          </w:p>
          <w:p w:rsidR="00A91C6E" w:rsidRPr="00471CAE" w:rsidRDefault="00A91C6E" w:rsidP="00B00424">
            <w:pPr>
              <w:pStyle w:val="a8"/>
              <w:rPr>
                <w:rFonts w:ascii="Times New Roman" w:hAnsi="Times New Roman"/>
              </w:rPr>
            </w:pPr>
            <w:r w:rsidRPr="00471CAE">
              <w:rPr>
                <w:rFonts w:ascii="Times New Roman" w:hAnsi="Times New Roman"/>
              </w:rPr>
              <w:t xml:space="preserve"> </w:t>
            </w:r>
          </w:p>
          <w:p w:rsidR="00A91C6E" w:rsidRPr="00471CAE" w:rsidRDefault="00A91C6E" w:rsidP="00B00424">
            <w:pPr>
              <w:pStyle w:val="a8"/>
              <w:rPr>
                <w:rFonts w:ascii="Times New Roman" w:hAnsi="Times New Roman"/>
              </w:rPr>
            </w:pPr>
            <w:r w:rsidRPr="00471CAE">
              <w:rPr>
                <w:rFonts w:ascii="Times New Roman" w:hAnsi="Times New Roman"/>
              </w:rPr>
              <w:t>14  участников</w:t>
            </w:r>
          </w:p>
          <w:p w:rsidR="00A91C6E" w:rsidRPr="00882A92" w:rsidRDefault="00A91C6E" w:rsidP="00B00424">
            <w:pPr>
              <w:pStyle w:val="a8"/>
              <w:rPr>
                <w:rFonts w:ascii="Times New Roman" w:hAnsi="Times New Roman"/>
                <w:b/>
              </w:rPr>
            </w:pPr>
            <w:r w:rsidRPr="00471CAE">
              <w:rPr>
                <w:rFonts w:ascii="Times New Roman" w:hAnsi="Times New Roman"/>
              </w:rPr>
              <w:t>13 призеров</w:t>
            </w:r>
          </w:p>
        </w:tc>
        <w:tc>
          <w:tcPr>
            <w:tcW w:w="1775" w:type="dxa"/>
            <w:vMerge w:val="restart"/>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r>
              <w:rPr>
                <w:rFonts w:ascii="Times New Roman" w:hAnsi="Times New Roman"/>
                <w:sz w:val="24"/>
                <w:szCs w:val="24"/>
              </w:rPr>
              <w:t>апрель-май 2022 г.</w:t>
            </w:r>
          </w:p>
          <w:p w:rsidR="00A91C6E" w:rsidRDefault="00A91C6E" w:rsidP="00B00424">
            <w:pPr>
              <w:pStyle w:val="a8"/>
              <w:jc w:val="center"/>
              <w:rPr>
                <w:rFonts w:ascii="Times New Roman" w:hAnsi="Times New Roman"/>
                <w:sz w:val="24"/>
                <w:szCs w:val="24"/>
              </w:rPr>
            </w:pPr>
            <w:r>
              <w:rPr>
                <w:rFonts w:ascii="Times New Roman" w:hAnsi="Times New Roman"/>
                <w:sz w:val="24"/>
                <w:szCs w:val="24"/>
              </w:rPr>
              <w:t>г. Йошкар-Ола</w:t>
            </w:r>
          </w:p>
        </w:tc>
        <w:tc>
          <w:tcPr>
            <w:tcW w:w="2534" w:type="dxa"/>
            <w:tcBorders>
              <w:top w:val="single" w:sz="4" w:space="0" w:color="000000"/>
              <w:left w:val="single" w:sz="4" w:space="0" w:color="000000"/>
              <w:bottom w:val="single" w:sz="4" w:space="0" w:color="auto"/>
              <w:right w:val="single" w:sz="4" w:space="0" w:color="000000"/>
            </w:tcBorders>
            <w:shd w:val="clear" w:color="auto" w:fill="auto"/>
            <w:hideMark/>
          </w:tcPr>
          <w:p w:rsidR="00A91C6E" w:rsidRPr="009F078E" w:rsidRDefault="00A91C6E" w:rsidP="00B00424">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Шмалько</w:t>
            </w:r>
            <w:proofErr w:type="spellEnd"/>
            <w:r>
              <w:rPr>
                <w:rFonts w:ascii="Times New Roman" w:hAnsi="Times New Roman" w:cs="Times New Roman"/>
                <w:sz w:val="24"/>
                <w:szCs w:val="24"/>
                <w:lang w:val="ru-RU"/>
              </w:rPr>
              <w:t xml:space="preserve"> Анна</w:t>
            </w:r>
          </w:p>
        </w:tc>
        <w:tc>
          <w:tcPr>
            <w:tcW w:w="2365" w:type="dxa"/>
            <w:tcBorders>
              <w:top w:val="single" w:sz="4" w:space="0" w:color="000000"/>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 </w:t>
            </w:r>
            <w:r>
              <w:rPr>
                <w:rFonts w:ascii="Times New Roman" w:hAnsi="Times New Roman" w:cs="Times New Roman"/>
                <w:sz w:val="24"/>
                <w:szCs w:val="24"/>
                <w:lang w:val="ru-RU"/>
              </w:rPr>
              <w:t>степени</w:t>
            </w:r>
          </w:p>
        </w:tc>
      </w:tr>
      <w:tr w:rsidR="00A91C6E" w:rsidRPr="00BA7F53" w:rsidTr="00B00424">
        <w:trPr>
          <w:trHeight w:val="350"/>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Трифонова Софья</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 </w:t>
            </w:r>
            <w:r>
              <w:rPr>
                <w:rFonts w:ascii="Times New Roman" w:hAnsi="Times New Roman" w:cs="Times New Roman"/>
                <w:sz w:val="24"/>
                <w:szCs w:val="24"/>
                <w:lang w:val="ru-RU"/>
              </w:rPr>
              <w:t>степени</w:t>
            </w:r>
          </w:p>
        </w:tc>
      </w:tr>
      <w:tr w:rsidR="00A91C6E" w:rsidRPr="00BA7F53" w:rsidTr="00B00424">
        <w:trPr>
          <w:trHeight w:val="382"/>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Хренкова Мария</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 </w:t>
            </w:r>
            <w:r>
              <w:rPr>
                <w:rFonts w:ascii="Times New Roman" w:hAnsi="Times New Roman" w:cs="Times New Roman"/>
                <w:sz w:val="24"/>
                <w:szCs w:val="24"/>
                <w:lang w:val="ru-RU"/>
              </w:rPr>
              <w:t>степени</w:t>
            </w:r>
          </w:p>
        </w:tc>
      </w:tr>
      <w:tr w:rsidR="00A91C6E" w:rsidRPr="00BA7F53" w:rsidTr="00B00424">
        <w:trPr>
          <w:trHeight w:val="271"/>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Вержук</w:t>
            </w:r>
            <w:proofErr w:type="spellEnd"/>
            <w:r>
              <w:rPr>
                <w:rFonts w:ascii="Times New Roman" w:hAnsi="Times New Roman" w:cs="Times New Roman"/>
                <w:sz w:val="24"/>
                <w:szCs w:val="24"/>
                <w:lang w:val="ru-RU"/>
              </w:rPr>
              <w:t xml:space="preserve"> Родион</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 </w:t>
            </w:r>
            <w:r>
              <w:rPr>
                <w:rFonts w:ascii="Times New Roman" w:hAnsi="Times New Roman" w:cs="Times New Roman"/>
                <w:sz w:val="24"/>
                <w:szCs w:val="24"/>
                <w:lang w:val="ru-RU"/>
              </w:rPr>
              <w:t>степени</w:t>
            </w:r>
          </w:p>
        </w:tc>
      </w:tr>
      <w:tr w:rsidR="00A91C6E" w:rsidRPr="00BA7F53" w:rsidTr="00B00424">
        <w:trPr>
          <w:trHeight w:val="319"/>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Кузовкина Мария </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 </w:t>
            </w:r>
            <w:r>
              <w:rPr>
                <w:rFonts w:ascii="Times New Roman" w:hAnsi="Times New Roman" w:cs="Times New Roman"/>
                <w:sz w:val="24"/>
                <w:szCs w:val="24"/>
                <w:lang w:val="ru-RU"/>
              </w:rPr>
              <w:t>степени</w:t>
            </w:r>
          </w:p>
        </w:tc>
      </w:tr>
      <w:tr w:rsidR="00A91C6E" w:rsidRPr="00BA7F53" w:rsidTr="00B00424">
        <w:trPr>
          <w:trHeight w:val="143"/>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Pr="009F078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Емельянова Анна</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II </w:t>
            </w:r>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Pr="009F078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Васильева </w:t>
            </w:r>
            <w:proofErr w:type="spellStart"/>
            <w:r>
              <w:rPr>
                <w:rFonts w:ascii="Times New Roman" w:hAnsi="Times New Roman" w:cs="Times New Roman"/>
                <w:sz w:val="24"/>
                <w:szCs w:val="24"/>
                <w:lang w:val="ru-RU"/>
              </w:rPr>
              <w:t>Ульяна</w:t>
            </w:r>
            <w:proofErr w:type="spellEnd"/>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II </w:t>
            </w:r>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Полушина Дарья</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II </w:t>
            </w:r>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hideMark/>
          </w:tcPr>
          <w:p w:rsidR="00A91C6E" w:rsidRPr="00EF69FA"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Pr="00882A92" w:rsidRDefault="00A91C6E" w:rsidP="00B00424">
            <w:pPr>
              <w:pStyle w:val="a8"/>
              <w:jc w:val="both"/>
              <w:rPr>
                <w:rFonts w:ascii="Times New Roman" w:hAnsi="Times New Roman"/>
                <w:b/>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Мамаева Елизавета </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II </w:t>
            </w:r>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Хафизова Мария</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II </w:t>
            </w:r>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tcPr>
          <w:p w:rsidR="00A91C6E" w:rsidRDefault="00A91C6E" w:rsidP="00B00424">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Курзенева</w:t>
            </w:r>
            <w:proofErr w:type="spellEnd"/>
            <w:r>
              <w:rPr>
                <w:rFonts w:ascii="Times New Roman" w:hAnsi="Times New Roman" w:cs="Times New Roman"/>
                <w:sz w:val="24"/>
                <w:szCs w:val="24"/>
                <w:lang w:val="ru-RU"/>
              </w:rPr>
              <w:t xml:space="preserve"> Надежда </w:t>
            </w:r>
          </w:p>
        </w:tc>
        <w:tc>
          <w:tcPr>
            <w:tcW w:w="2365" w:type="dxa"/>
            <w:tcBorders>
              <w:left w:val="single" w:sz="4" w:space="0" w:color="000000"/>
              <w:right w:val="single" w:sz="4" w:space="0" w:color="000000"/>
            </w:tcBorders>
          </w:tcPr>
          <w:p w:rsidR="00A91C6E" w:rsidRPr="005357CB"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 xml:space="preserve">II </w:t>
            </w:r>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tcPr>
          <w:p w:rsidR="00A91C6E" w:rsidRDefault="00A91C6E" w:rsidP="00B00424">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Чемоданова</w:t>
            </w:r>
            <w:proofErr w:type="spellEnd"/>
            <w:r>
              <w:rPr>
                <w:rFonts w:ascii="Times New Roman" w:hAnsi="Times New Roman" w:cs="Times New Roman"/>
                <w:sz w:val="24"/>
                <w:szCs w:val="24"/>
                <w:lang w:val="ru-RU"/>
              </w:rPr>
              <w:t xml:space="preserve"> Настя</w:t>
            </w:r>
          </w:p>
        </w:tc>
        <w:tc>
          <w:tcPr>
            <w:tcW w:w="2365" w:type="dxa"/>
            <w:tcBorders>
              <w:left w:val="single" w:sz="4" w:space="0" w:color="000000"/>
              <w:right w:val="single" w:sz="4" w:space="0" w:color="000000"/>
            </w:tcBorders>
          </w:tcPr>
          <w:p w:rsidR="00A91C6E"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proofErr w:type="gramStart"/>
            <w:r>
              <w:rPr>
                <w:rFonts w:ascii="Times New Roman" w:hAnsi="Times New Roman" w:cs="Times New Roman"/>
                <w:sz w:val="24"/>
                <w:szCs w:val="24"/>
              </w:rPr>
              <w:t>III</w:t>
            </w:r>
            <w:proofErr w:type="gramEnd"/>
            <w:r>
              <w:rPr>
                <w:rFonts w:ascii="Times New Roman" w:hAnsi="Times New Roman" w:cs="Times New Roman"/>
                <w:sz w:val="24"/>
                <w:szCs w:val="24"/>
                <w:lang w:val="ru-RU"/>
              </w:rPr>
              <w:t>степени</w:t>
            </w:r>
          </w:p>
        </w:tc>
      </w:tr>
      <w:tr w:rsidR="00A91C6E" w:rsidRPr="00BA7F53" w:rsidTr="00B00424">
        <w:trPr>
          <w:trHeight w:val="223"/>
        </w:trPr>
        <w:tc>
          <w:tcPr>
            <w:tcW w:w="1350" w:type="dxa"/>
            <w:vMerge/>
            <w:tcBorders>
              <w:left w:val="single" w:sz="4" w:space="0" w:color="000000"/>
              <w:right w:val="single" w:sz="4" w:space="0" w:color="000000"/>
            </w:tcBorders>
          </w:tcPr>
          <w:p w:rsidR="00A91C6E" w:rsidRDefault="00A91C6E" w:rsidP="00B00424">
            <w:pPr>
              <w:pStyle w:val="a8"/>
              <w:jc w:val="center"/>
              <w:rPr>
                <w:rFonts w:ascii="Times New Roman" w:hAnsi="Times New Roman"/>
                <w:sz w:val="24"/>
                <w:szCs w:val="24"/>
              </w:rPr>
            </w:pPr>
          </w:p>
        </w:tc>
        <w:tc>
          <w:tcPr>
            <w:tcW w:w="2563" w:type="dxa"/>
            <w:vMerge/>
            <w:tcBorders>
              <w:left w:val="single" w:sz="4" w:space="0" w:color="000000"/>
              <w:right w:val="single" w:sz="4" w:space="0" w:color="000000"/>
            </w:tcBorders>
          </w:tcPr>
          <w:p w:rsidR="00A91C6E" w:rsidRDefault="00A91C6E" w:rsidP="00B00424">
            <w:pPr>
              <w:pStyle w:val="a8"/>
              <w:jc w:val="both"/>
              <w:rPr>
                <w:rFonts w:ascii="Times New Roman" w:hAnsi="Times New Roman"/>
              </w:rPr>
            </w:pPr>
          </w:p>
        </w:tc>
        <w:tc>
          <w:tcPr>
            <w:tcW w:w="1775" w:type="dxa"/>
            <w:vMerge/>
            <w:tcBorders>
              <w:left w:val="single" w:sz="4" w:space="0" w:color="000000"/>
              <w:right w:val="single" w:sz="4" w:space="0" w:color="000000"/>
            </w:tcBorders>
          </w:tcPr>
          <w:p w:rsidR="00A91C6E" w:rsidRDefault="00A91C6E" w:rsidP="00B00424">
            <w:pPr>
              <w:pStyle w:val="a8"/>
              <w:jc w:val="both"/>
              <w:rPr>
                <w:rFonts w:ascii="Times New Roman" w:hAnsi="Times New Roman"/>
                <w:sz w:val="24"/>
                <w:szCs w:val="24"/>
              </w:rPr>
            </w:pPr>
          </w:p>
        </w:tc>
        <w:tc>
          <w:tcPr>
            <w:tcW w:w="2534" w:type="dxa"/>
            <w:tcBorders>
              <w:top w:val="single" w:sz="4" w:space="0" w:color="auto"/>
              <w:left w:val="single" w:sz="4" w:space="0" w:color="000000"/>
              <w:bottom w:val="single" w:sz="4" w:space="0" w:color="auto"/>
              <w:right w:val="single" w:sz="4" w:space="0" w:color="000000"/>
            </w:tcBorders>
            <w:shd w:val="clear" w:color="auto" w:fill="auto"/>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Исакова  </w:t>
            </w:r>
            <w:proofErr w:type="spellStart"/>
            <w:r>
              <w:rPr>
                <w:rFonts w:ascii="Times New Roman" w:hAnsi="Times New Roman" w:cs="Times New Roman"/>
                <w:sz w:val="24"/>
                <w:szCs w:val="24"/>
                <w:lang w:val="ru-RU"/>
              </w:rPr>
              <w:t>Карина</w:t>
            </w:r>
            <w:proofErr w:type="spellEnd"/>
          </w:p>
        </w:tc>
        <w:tc>
          <w:tcPr>
            <w:tcW w:w="2365" w:type="dxa"/>
            <w:tcBorders>
              <w:left w:val="single" w:sz="4" w:space="0" w:color="000000"/>
              <w:right w:val="single" w:sz="4" w:space="0" w:color="000000"/>
            </w:tcBorders>
          </w:tcPr>
          <w:p w:rsidR="00A91C6E"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proofErr w:type="gramStart"/>
            <w:r>
              <w:rPr>
                <w:rFonts w:ascii="Times New Roman" w:hAnsi="Times New Roman" w:cs="Times New Roman"/>
                <w:sz w:val="24"/>
                <w:szCs w:val="24"/>
              </w:rPr>
              <w:t>III</w:t>
            </w:r>
            <w:proofErr w:type="gramEnd"/>
            <w:r>
              <w:rPr>
                <w:rFonts w:ascii="Times New Roman" w:hAnsi="Times New Roman" w:cs="Times New Roman"/>
                <w:sz w:val="24"/>
                <w:szCs w:val="24"/>
                <w:lang w:val="ru-RU"/>
              </w:rPr>
              <w:t>степени</w:t>
            </w:r>
          </w:p>
        </w:tc>
      </w:tr>
      <w:tr w:rsidR="00A91C6E" w:rsidRPr="00BA7F53" w:rsidTr="00B00424">
        <w:trPr>
          <w:trHeight w:val="223"/>
        </w:trPr>
        <w:tc>
          <w:tcPr>
            <w:tcW w:w="1350" w:type="dxa"/>
            <w:tcBorders>
              <w:left w:val="single" w:sz="4" w:space="0" w:color="000000"/>
              <w:right w:val="single" w:sz="4" w:space="0" w:color="000000"/>
            </w:tcBorders>
          </w:tcPr>
          <w:p w:rsidR="00A91C6E" w:rsidRDefault="00A91C6E" w:rsidP="00B00424">
            <w:pPr>
              <w:pStyle w:val="a8"/>
              <w:jc w:val="center"/>
              <w:rPr>
                <w:rFonts w:ascii="Times New Roman" w:hAnsi="Times New Roman"/>
                <w:sz w:val="24"/>
                <w:szCs w:val="24"/>
              </w:rPr>
            </w:pPr>
            <w:r>
              <w:rPr>
                <w:rFonts w:ascii="Times New Roman" w:hAnsi="Times New Roman"/>
                <w:sz w:val="24"/>
                <w:szCs w:val="24"/>
              </w:rPr>
              <w:t>3</w:t>
            </w:r>
          </w:p>
        </w:tc>
        <w:tc>
          <w:tcPr>
            <w:tcW w:w="2563" w:type="dxa"/>
            <w:tcBorders>
              <w:left w:val="single" w:sz="4" w:space="0" w:color="000000"/>
              <w:right w:val="single" w:sz="4" w:space="0" w:color="000000"/>
            </w:tcBorders>
          </w:tcPr>
          <w:p w:rsidR="00A91C6E" w:rsidRDefault="00A91C6E" w:rsidP="00B00424">
            <w:pPr>
              <w:pStyle w:val="a8"/>
              <w:jc w:val="both"/>
              <w:rPr>
                <w:rFonts w:ascii="Times New Roman" w:hAnsi="Times New Roman"/>
              </w:rPr>
            </w:pPr>
            <w:r>
              <w:rPr>
                <w:rFonts w:ascii="Times New Roman" w:hAnsi="Times New Roman"/>
                <w:lang w:val="en-US"/>
              </w:rPr>
              <w:t>IV</w:t>
            </w:r>
            <w:r>
              <w:rPr>
                <w:rFonts w:ascii="Times New Roman" w:hAnsi="Times New Roman"/>
              </w:rPr>
              <w:t xml:space="preserve"> Открытый городской конкурс учащихся детских </w:t>
            </w:r>
            <w:r>
              <w:rPr>
                <w:rFonts w:ascii="Times New Roman" w:hAnsi="Times New Roman"/>
              </w:rPr>
              <w:lastRenderedPageBreak/>
              <w:t xml:space="preserve">художественных школ и художественных отделений ДШИ на тему «Светская жизнь России </w:t>
            </w:r>
            <w:r>
              <w:rPr>
                <w:rFonts w:ascii="Times New Roman" w:hAnsi="Times New Roman"/>
                <w:lang w:val="en-US"/>
              </w:rPr>
              <w:t>XVIII</w:t>
            </w:r>
            <w:r>
              <w:rPr>
                <w:rFonts w:ascii="Times New Roman" w:hAnsi="Times New Roman"/>
              </w:rPr>
              <w:t xml:space="preserve"> века»</w:t>
            </w:r>
          </w:p>
          <w:p w:rsidR="00A91C6E" w:rsidRPr="00A15672" w:rsidRDefault="00A91C6E" w:rsidP="00B00424">
            <w:pPr>
              <w:pStyle w:val="a8"/>
              <w:jc w:val="both"/>
              <w:rPr>
                <w:rFonts w:ascii="Times New Roman" w:hAnsi="Times New Roman"/>
              </w:rPr>
            </w:pPr>
            <w:r>
              <w:rPr>
                <w:rFonts w:ascii="Times New Roman" w:hAnsi="Times New Roman"/>
              </w:rPr>
              <w:t>(</w:t>
            </w:r>
            <w:r>
              <w:rPr>
                <w:rFonts w:ascii="Times New Roman" w:hAnsi="Times New Roman"/>
                <w:lang w:val="en-US"/>
              </w:rPr>
              <w:t>IV</w:t>
            </w:r>
            <w:r>
              <w:rPr>
                <w:rFonts w:ascii="Times New Roman" w:hAnsi="Times New Roman"/>
              </w:rPr>
              <w:t xml:space="preserve"> возрастная группа, «Живопись»)</w:t>
            </w:r>
          </w:p>
          <w:p w:rsidR="00A91C6E" w:rsidRDefault="00A91C6E" w:rsidP="00B00424">
            <w:pPr>
              <w:pStyle w:val="a8"/>
              <w:jc w:val="both"/>
              <w:rPr>
                <w:rFonts w:ascii="Times New Roman" w:hAnsi="Times New Roman"/>
              </w:rPr>
            </w:pPr>
          </w:p>
          <w:p w:rsidR="00A91C6E" w:rsidRPr="00471CAE" w:rsidRDefault="00A91C6E" w:rsidP="00B00424">
            <w:pPr>
              <w:pStyle w:val="a8"/>
              <w:jc w:val="both"/>
              <w:rPr>
                <w:rFonts w:ascii="Times New Roman" w:hAnsi="Times New Roman"/>
              </w:rPr>
            </w:pPr>
            <w:r w:rsidRPr="00471CAE">
              <w:rPr>
                <w:rFonts w:ascii="Times New Roman" w:hAnsi="Times New Roman"/>
              </w:rPr>
              <w:t>1 участник</w:t>
            </w:r>
          </w:p>
          <w:p w:rsidR="00A91C6E" w:rsidRPr="00EF69FA" w:rsidRDefault="00A91C6E" w:rsidP="00B00424">
            <w:pPr>
              <w:pStyle w:val="a8"/>
              <w:jc w:val="both"/>
              <w:rPr>
                <w:rFonts w:ascii="Times New Roman" w:hAnsi="Times New Roman"/>
                <w:b/>
              </w:rPr>
            </w:pPr>
            <w:r w:rsidRPr="00471CAE">
              <w:rPr>
                <w:rFonts w:ascii="Times New Roman" w:hAnsi="Times New Roman"/>
              </w:rPr>
              <w:t>1 призер</w:t>
            </w:r>
          </w:p>
        </w:tc>
        <w:tc>
          <w:tcPr>
            <w:tcW w:w="1775" w:type="dxa"/>
            <w:tcBorders>
              <w:left w:val="single" w:sz="4" w:space="0" w:color="000000"/>
              <w:right w:val="single" w:sz="4" w:space="0" w:color="000000"/>
            </w:tcBorders>
          </w:tcPr>
          <w:p w:rsidR="00A91C6E" w:rsidRDefault="00A91C6E" w:rsidP="00B00424">
            <w:pPr>
              <w:pStyle w:val="a8"/>
              <w:jc w:val="center"/>
              <w:rPr>
                <w:rFonts w:ascii="Times New Roman" w:hAnsi="Times New Roman"/>
                <w:sz w:val="24"/>
                <w:szCs w:val="24"/>
              </w:rPr>
            </w:pPr>
            <w:r>
              <w:rPr>
                <w:rFonts w:ascii="Times New Roman" w:hAnsi="Times New Roman"/>
                <w:sz w:val="24"/>
                <w:szCs w:val="24"/>
              </w:rPr>
              <w:lastRenderedPageBreak/>
              <w:t>май 2022 г</w:t>
            </w:r>
            <w:proofErr w:type="gramStart"/>
            <w:r>
              <w:rPr>
                <w:rFonts w:ascii="Times New Roman" w:hAnsi="Times New Roman"/>
                <w:sz w:val="24"/>
                <w:szCs w:val="24"/>
              </w:rPr>
              <w:t>.Й</w:t>
            </w:r>
            <w:proofErr w:type="gramEnd"/>
            <w:r>
              <w:rPr>
                <w:rFonts w:ascii="Times New Roman" w:hAnsi="Times New Roman"/>
                <w:sz w:val="24"/>
                <w:szCs w:val="24"/>
              </w:rPr>
              <w:t>ошкар-Ола</w:t>
            </w:r>
          </w:p>
        </w:tc>
        <w:tc>
          <w:tcPr>
            <w:tcW w:w="2534" w:type="dxa"/>
            <w:tcBorders>
              <w:top w:val="single" w:sz="4" w:space="0" w:color="auto"/>
              <w:left w:val="single" w:sz="4" w:space="0" w:color="000000"/>
              <w:right w:val="single" w:sz="4" w:space="0" w:color="000000"/>
            </w:tcBorders>
            <w:shd w:val="clear" w:color="auto" w:fill="auto"/>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Тюлькина Анастасия </w:t>
            </w:r>
          </w:p>
        </w:tc>
        <w:tc>
          <w:tcPr>
            <w:tcW w:w="2365" w:type="dxa"/>
            <w:tcBorders>
              <w:left w:val="single" w:sz="4" w:space="0" w:color="000000"/>
              <w:right w:val="single" w:sz="4" w:space="0" w:color="000000"/>
            </w:tcBorders>
          </w:tcPr>
          <w:p w:rsidR="00A91C6E" w:rsidRPr="00EF69FA" w:rsidRDefault="00A91C6E" w:rsidP="00B00424">
            <w:pPr>
              <w:pStyle w:val="aa"/>
              <w:spacing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I</w:t>
            </w:r>
            <w:r>
              <w:rPr>
                <w:rFonts w:ascii="Times New Roman" w:hAnsi="Times New Roman" w:cs="Times New Roman"/>
                <w:sz w:val="24"/>
                <w:szCs w:val="24"/>
                <w:lang w:val="ru-RU"/>
              </w:rPr>
              <w:t xml:space="preserve"> степени</w:t>
            </w:r>
          </w:p>
        </w:tc>
      </w:tr>
    </w:tbl>
    <w:p w:rsidR="00A91C6E" w:rsidRDefault="00A91C6E" w:rsidP="00A91C6E">
      <w:pPr>
        <w:pStyle w:val="a8"/>
        <w:jc w:val="both"/>
        <w:rPr>
          <w:rFonts w:ascii="Times New Roman" w:hAnsi="Times New Roman"/>
          <w:b/>
          <w:sz w:val="24"/>
          <w:szCs w:val="24"/>
        </w:rPr>
      </w:pPr>
    </w:p>
    <w:p w:rsidR="00A91C6E" w:rsidRPr="00471CAE" w:rsidRDefault="00A91C6E" w:rsidP="00A91C6E">
      <w:pPr>
        <w:pStyle w:val="a8"/>
        <w:jc w:val="both"/>
        <w:rPr>
          <w:rFonts w:ascii="Times New Roman" w:hAnsi="Times New Roman"/>
          <w:sz w:val="28"/>
          <w:szCs w:val="28"/>
        </w:rPr>
      </w:pPr>
      <w:r>
        <w:rPr>
          <w:rFonts w:ascii="Times New Roman" w:hAnsi="Times New Roman"/>
          <w:b/>
          <w:sz w:val="24"/>
          <w:szCs w:val="24"/>
        </w:rPr>
        <w:br w:type="page"/>
      </w:r>
      <w:r w:rsidRPr="00471CAE">
        <w:rPr>
          <w:rFonts w:ascii="Times New Roman" w:hAnsi="Times New Roman"/>
          <w:sz w:val="28"/>
          <w:szCs w:val="28"/>
        </w:rPr>
        <w:lastRenderedPageBreak/>
        <w:t>Участие в республиканских конкурсах</w:t>
      </w:r>
    </w:p>
    <w:p w:rsidR="00A91C6E" w:rsidRPr="003D512E" w:rsidRDefault="00A91C6E" w:rsidP="00A91C6E">
      <w:pPr>
        <w:pStyle w:val="a8"/>
        <w:jc w:val="both"/>
        <w:rPr>
          <w:rFonts w:ascii="Times New Roman" w:hAnsi="Times New Roman"/>
          <w:b/>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901"/>
        <w:gridCol w:w="1886"/>
        <w:gridCol w:w="2430"/>
        <w:gridCol w:w="2410"/>
      </w:tblGrid>
      <w:tr w:rsidR="00A91C6E" w:rsidRPr="00471CAE" w:rsidTr="00B00424">
        <w:trPr>
          <w:trHeight w:val="1640"/>
          <w:tblHeader/>
        </w:trPr>
        <w:tc>
          <w:tcPr>
            <w:tcW w:w="580"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 xml:space="preserve">№ </w:t>
            </w:r>
            <w:proofErr w:type="spellStart"/>
            <w:proofErr w:type="gramStart"/>
            <w:r w:rsidRPr="00471CAE">
              <w:rPr>
                <w:rFonts w:ascii="Times New Roman" w:hAnsi="Times New Roman"/>
                <w:snapToGrid w:val="0"/>
                <w:sz w:val="24"/>
                <w:szCs w:val="24"/>
              </w:rPr>
              <w:t>п</w:t>
            </w:r>
            <w:proofErr w:type="spellEnd"/>
            <w:proofErr w:type="gramEnd"/>
            <w:r w:rsidRPr="00471CAE">
              <w:rPr>
                <w:rFonts w:ascii="Times New Roman" w:hAnsi="Times New Roman"/>
                <w:snapToGrid w:val="0"/>
                <w:sz w:val="24"/>
                <w:szCs w:val="24"/>
              </w:rPr>
              <w:t>/</w:t>
            </w:r>
            <w:proofErr w:type="spellStart"/>
            <w:r w:rsidRPr="00471CAE">
              <w:rPr>
                <w:rFonts w:ascii="Times New Roman" w:hAnsi="Times New Roman"/>
                <w:snapToGrid w:val="0"/>
                <w:sz w:val="24"/>
                <w:szCs w:val="24"/>
              </w:rPr>
              <w:t>п</w:t>
            </w:r>
            <w:proofErr w:type="spellEnd"/>
          </w:p>
        </w:tc>
        <w:tc>
          <w:tcPr>
            <w:tcW w:w="2901"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Наименование конкурса, фестиваля, смотра, выставки</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Дата и место</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 xml:space="preserve">Название коллектива, ФИО работника </w:t>
            </w:r>
            <w:r w:rsidRPr="00471CAE">
              <w:rPr>
                <w:rFonts w:ascii="Times New Roman" w:hAnsi="Times New Roman"/>
                <w:snapToGrid w:val="0"/>
              </w:rPr>
              <w:t>(отдельного исполнителя)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 xml:space="preserve">Какая награда </w:t>
            </w:r>
            <w:r w:rsidRPr="00471CAE">
              <w:rPr>
                <w:rFonts w:ascii="Times New Roman" w:hAnsi="Times New Roman"/>
                <w:snapToGrid w:val="0"/>
              </w:rPr>
              <w:t xml:space="preserve">(необходимо расписать конкретно: кому какая </w:t>
            </w:r>
            <w:proofErr w:type="gramStart"/>
            <w:r w:rsidRPr="00471CAE">
              <w:rPr>
                <w:rFonts w:ascii="Times New Roman" w:hAnsi="Times New Roman"/>
                <w:snapToGrid w:val="0"/>
              </w:rPr>
              <w:t>награда</w:t>
            </w:r>
            <w:proofErr w:type="gramEnd"/>
            <w:r w:rsidRPr="00471CAE">
              <w:rPr>
                <w:rFonts w:ascii="Times New Roman" w:hAnsi="Times New Roman"/>
                <w:snapToGrid w:val="0"/>
              </w:rPr>
              <w:t xml:space="preserve"> какой степени)</w:t>
            </w:r>
          </w:p>
        </w:tc>
      </w:tr>
      <w:tr w:rsidR="00A91C6E" w:rsidRPr="00BA7F53" w:rsidTr="00B00424">
        <w:trPr>
          <w:trHeight w:val="412"/>
        </w:trPr>
        <w:tc>
          <w:tcPr>
            <w:tcW w:w="580" w:type="dxa"/>
            <w:vMerge w:val="restart"/>
            <w:tcBorders>
              <w:top w:val="single" w:sz="4" w:space="0" w:color="auto"/>
              <w:left w:val="single" w:sz="4" w:space="0" w:color="000000"/>
              <w:right w:val="single" w:sz="4" w:space="0" w:color="000000"/>
            </w:tcBorders>
            <w:hideMark/>
          </w:tcPr>
          <w:p w:rsidR="00A91C6E" w:rsidRPr="00BA7F53" w:rsidRDefault="00A91C6E" w:rsidP="00B00424">
            <w:pPr>
              <w:pStyle w:val="a8"/>
              <w:jc w:val="center"/>
              <w:rPr>
                <w:rFonts w:ascii="Times New Roman" w:hAnsi="Times New Roman"/>
                <w:sz w:val="24"/>
                <w:szCs w:val="24"/>
              </w:rPr>
            </w:pPr>
            <w:r>
              <w:rPr>
                <w:rFonts w:ascii="Times New Roman" w:hAnsi="Times New Roman"/>
                <w:sz w:val="24"/>
                <w:szCs w:val="24"/>
              </w:rPr>
              <w:t>1</w:t>
            </w:r>
          </w:p>
        </w:tc>
        <w:tc>
          <w:tcPr>
            <w:tcW w:w="2901" w:type="dxa"/>
            <w:vMerge w:val="restart"/>
            <w:tcBorders>
              <w:top w:val="single" w:sz="4" w:space="0" w:color="auto"/>
              <w:left w:val="single" w:sz="4" w:space="0" w:color="000000"/>
              <w:right w:val="single" w:sz="4" w:space="0" w:color="000000"/>
            </w:tcBorders>
            <w:hideMark/>
          </w:tcPr>
          <w:p w:rsidR="00A91C6E" w:rsidRPr="00DE18DC" w:rsidRDefault="00A91C6E" w:rsidP="00B00424">
            <w:pPr>
              <w:pStyle w:val="a8"/>
              <w:rPr>
                <w:rFonts w:ascii="Times New Roman" w:hAnsi="Times New Roman"/>
                <w:sz w:val="24"/>
                <w:szCs w:val="24"/>
              </w:rPr>
            </w:pPr>
            <w:r w:rsidRPr="00DE18DC">
              <w:rPr>
                <w:rFonts w:ascii="Times New Roman" w:hAnsi="Times New Roman"/>
                <w:sz w:val="24"/>
                <w:szCs w:val="24"/>
              </w:rPr>
              <w:t>1</w:t>
            </w:r>
            <w:r w:rsidRPr="00DE18DC">
              <w:rPr>
                <w:rFonts w:ascii="Times New Roman" w:hAnsi="Times New Roman"/>
                <w:sz w:val="24"/>
                <w:szCs w:val="24"/>
                <w:lang w:val="en-US"/>
              </w:rPr>
              <w:t>X</w:t>
            </w:r>
            <w:r w:rsidRPr="00DE18DC">
              <w:rPr>
                <w:rFonts w:ascii="Times New Roman" w:hAnsi="Times New Roman"/>
                <w:sz w:val="24"/>
                <w:szCs w:val="24"/>
              </w:rPr>
              <w:t xml:space="preserve"> Республиканский конкурс юных художников «Книга дарит вдохновение»</w:t>
            </w:r>
          </w:p>
          <w:p w:rsidR="00A91C6E" w:rsidRDefault="00A91C6E" w:rsidP="00B00424">
            <w:pPr>
              <w:pStyle w:val="a8"/>
              <w:rPr>
                <w:rFonts w:ascii="Times New Roman" w:hAnsi="Times New Roman"/>
                <w:b/>
                <w:sz w:val="24"/>
                <w:szCs w:val="24"/>
              </w:rPr>
            </w:pPr>
          </w:p>
          <w:p w:rsidR="00A91C6E" w:rsidRPr="00471CAE" w:rsidRDefault="00A91C6E" w:rsidP="00B00424">
            <w:pPr>
              <w:pStyle w:val="a8"/>
              <w:rPr>
                <w:rFonts w:ascii="Times New Roman" w:hAnsi="Times New Roman"/>
                <w:sz w:val="24"/>
                <w:szCs w:val="24"/>
              </w:rPr>
            </w:pPr>
            <w:r w:rsidRPr="00471CAE">
              <w:rPr>
                <w:rFonts w:ascii="Times New Roman" w:hAnsi="Times New Roman"/>
                <w:sz w:val="24"/>
                <w:szCs w:val="24"/>
              </w:rPr>
              <w:t>13 участников</w:t>
            </w:r>
          </w:p>
          <w:p w:rsidR="00A91C6E" w:rsidRPr="00DE18DC" w:rsidRDefault="00A91C6E" w:rsidP="00B00424">
            <w:pPr>
              <w:pStyle w:val="a8"/>
              <w:rPr>
                <w:rFonts w:ascii="Times New Roman" w:hAnsi="Times New Roman"/>
                <w:b/>
                <w:sz w:val="24"/>
                <w:szCs w:val="24"/>
              </w:rPr>
            </w:pPr>
            <w:r w:rsidRPr="00471CAE">
              <w:rPr>
                <w:rFonts w:ascii="Times New Roman" w:hAnsi="Times New Roman"/>
                <w:sz w:val="24"/>
                <w:szCs w:val="24"/>
              </w:rPr>
              <w:t>7 призеров</w:t>
            </w:r>
          </w:p>
        </w:tc>
        <w:tc>
          <w:tcPr>
            <w:tcW w:w="1886" w:type="dxa"/>
            <w:vMerge w:val="restart"/>
            <w:tcBorders>
              <w:top w:val="single" w:sz="4" w:space="0" w:color="auto"/>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r>
              <w:rPr>
                <w:rFonts w:ascii="Times New Roman" w:hAnsi="Times New Roman"/>
                <w:sz w:val="24"/>
                <w:szCs w:val="24"/>
              </w:rPr>
              <w:t>март</w:t>
            </w:r>
            <w:r w:rsidRPr="00B64A2E">
              <w:rPr>
                <w:rFonts w:ascii="Times New Roman" w:hAnsi="Times New Roman"/>
                <w:sz w:val="24"/>
                <w:szCs w:val="24"/>
              </w:rPr>
              <w:t>.</w:t>
            </w:r>
            <w:r>
              <w:rPr>
                <w:rFonts w:ascii="Times New Roman" w:hAnsi="Times New Roman"/>
                <w:sz w:val="24"/>
                <w:szCs w:val="24"/>
              </w:rPr>
              <w:t>2022г.</w:t>
            </w:r>
          </w:p>
          <w:p w:rsidR="00A91C6E" w:rsidRPr="00FB57E8" w:rsidRDefault="00A91C6E" w:rsidP="00B00424">
            <w:pPr>
              <w:pStyle w:val="a8"/>
              <w:jc w:val="both"/>
              <w:rPr>
                <w:rFonts w:ascii="Times New Roman" w:hAnsi="Times New Roman"/>
                <w:sz w:val="24"/>
                <w:szCs w:val="24"/>
              </w:rPr>
            </w:pPr>
            <w:r>
              <w:rPr>
                <w:rFonts w:ascii="Times New Roman" w:hAnsi="Times New Roman"/>
                <w:sz w:val="24"/>
                <w:szCs w:val="24"/>
              </w:rPr>
              <w:t>г. Йошкар-Ола</w:t>
            </w:r>
          </w:p>
        </w:tc>
        <w:tc>
          <w:tcPr>
            <w:tcW w:w="2430" w:type="dxa"/>
            <w:tcBorders>
              <w:top w:val="single" w:sz="4" w:space="0" w:color="auto"/>
              <w:left w:val="single" w:sz="4" w:space="0" w:color="000000"/>
              <w:right w:val="single" w:sz="4" w:space="0" w:color="000000"/>
            </w:tcBorders>
            <w:shd w:val="clear" w:color="auto" w:fill="auto"/>
            <w:hideMark/>
          </w:tcPr>
          <w:p w:rsidR="00A91C6E" w:rsidRPr="006B28FE" w:rsidRDefault="00A91C6E" w:rsidP="00B00424">
            <w:pPr>
              <w:pStyle w:val="a8"/>
              <w:rPr>
                <w:rFonts w:ascii="Times New Roman" w:hAnsi="Times New Roman"/>
                <w:sz w:val="24"/>
                <w:szCs w:val="24"/>
              </w:rPr>
            </w:pPr>
            <w:r w:rsidRPr="006B28FE">
              <w:rPr>
                <w:rFonts w:ascii="Times New Roman" w:hAnsi="Times New Roman"/>
                <w:sz w:val="24"/>
                <w:szCs w:val="24"/>
              </w:rPr>
              <w:t>Полушина Ольга</w:t>
            </w:r>
          </w:p>
        </w:tc>
        <w:tc>
          <w:tcPr>
            <w:tcW w:w="2410" w:type="dxa"/>
            <w:tcBorders>
              <w:top w:val="single" w:sz="4" w:space="0" w:color="auto"/>
              <w:left w:val="single" w:sz="4" w:space="0" w:color="000000"/>
              <w:right w:val="single" w:sz="4" w:space="0" w:color="000000"/>
            </w:tcBorders>
            <w:shd w:val="clear" w:color="auto" w:fill="auto"/>
            <w:hideMark/>
          </w:tcPr>
          <w:p w:rsidR="00A91C6E" w:rsidRPr="001F394D" w:rsidRDefault="00A91C6E" w:rsidP="00B00424">
            <w:pPr>
              <w:pStyle w:val="a8"/>
              <w:rPr>
                <w:rFonts w:ascii="Times New Roman" w:hAnsi="Times New Roman"/>
                <w:sz w:val="24"/>
                <w:szCs w:val="24"/>
              </w:rPr>
            </w:pPr>
            <w:r>
              <w:rPr>
                <w:rFonts w:ascii="Times New Roman" w:hAnsi="Times New Roman"/>
                <w:sz w:val="24"/>
                <w:szCs w:val="24"/>
              </w:rPr>
              <w:t xml:space="preserve">Диплом </w:t>
            </w:r>
            <w:r w:rsidRPr="001F394D">
              <w:rPr>
                <w:rFonts w:ascii="Times New Roman" w:hAnsi="Times New Roman"/>
                <w:sz w:val="24"/>
                <w:szCs w:val="24"/>
              </w:rPr>
              <w:t>1 место</w:t>
            </w:r>
          </w:p>
        </w:tc>
      </w:tr>
      <w:tr w:rsidR="00A91C6E" w:rsidRPr="00BA7F53" w:rsidTr="00B00424">
        <w:trPr>
          <w:trHeight w:val="412"/>
        </w:trPr>
        <w:tc>
          <w:tcPr>
            <w:tcW w:w="580" w:type="dxa"/>
            <w:vMerge/>
            <w:tcBorders>
              <w:top w:val="single" w:sz="4" w:space="0" w:color="auto"/>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901" w:type="dxa"/>
            <w:vMerge/>
            <w:tcBorders>
              <w:top w:val="single" w:sz="4" w:space="0" w:color="auto"/>
              <w:left w:val="single" w:sz="4" w:space="0" w:color="000000"/>
              <w:right w:val="single" w:sz="4" w:space="0" w:color="000000"/>
            </w:tcBorders>
            <w:hideMark/>
          </w:tcPr>
          <w:p w:rsidR="00A91C6E" w:rsidRPr="00DE18DC" w:rsidRDefault="00A91C6E" w:rsidP="00B00424">
            <w:pPr>
              <w:pStyle w:val="a8"/>
              <w:rPr>
                <w:rFonts w:ascii="Times New Roman" w:hAnsi="Times New Roman"/>
                <w:sz w:val="24"/>
                <w:szCs w:val="24"/>
              </w:rPr>
            </w:pPr>
          </w:p>
        </w:tc>
        <w:tc>
          <w:tcPr>
            <w:tcW w:w="1886" w:type="dxa"/>
            <w:vMerge/>
            <w:tcBorders>
              <w:top w:val="single" w:sz="4" w:space="0" w:color="auto"/>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p>
        </w:tc>
        <w:tc>
          <w:tcPr>
            <w:tcW w:w="2430" w:type="dxa"/>
            <w:tcBorders>
              <w:top w:val="single" w:sz="4" w:space="0" w:color="auto"/>
              <w:left w:val="single" w:sz="4" w:space="0" w:color="000000"/>
              <w:right w:val="single" w:sz="4" w:space="0" w:color="000000"/>
            </w:tcBorders>
            <w:shd w:val="clear" w:color="auto" w:fill="auto"/>
            <w:hideMark/>
          </w:tcPr>
          <w:p w:rsidR="00A91C6E" w:rsidRPr="006B28FE" w:rsidRDefault="00A91C6E" w:rsidP="00B00424">
            <w:pPr>
              <w:pStyle w:val="aa"/>
              <w:rPr>
                <w:rFonts w:ascii="Times New Roman" w:hAnsi="Times New Roman" w:cs="Times New Roman"/>
                <w:sz w:val="24"/>
                <w:szCs w:val="24"/>
                <w:lang w:val="ru-RU"/>
              </w:rPr>
            </w:pPr>
            <w:proofErr w:type="spellStart"/>
            <w:r w:rsidRPr="006B28FE">
              <w:rPr>
                <w:rFonts w:ascii="Times New Roman" w:hAnsi="Times New Roman" w:cs="Times New Roman"/>
                <w:sz w:val="24"/>
                <w:szCs w:val="24"/>
              </w:rPr>
              <w:t>Кошкин</w:t>
            </w:r>
            <w:proofErr w:type="spellEnd"/>
            <w:r w:rsidRPr="006B28FE">
              <w:rPr>
                <w:rFonts w:ascii="Times New Roman" w:hAnsi="Times New Roman" w:cs="Times New Roman"/>
                <w:sz w:val="24"/>
                <w:szCs w:val="24"/>
              </w:rPr>
              <w:t xml:space="preserve"> </w:t>
            </w:r>
            <w:proofErr w:type="spellStart"/>
            <w:r w:rsidRPr="006B28FE">
              <w:rPr>
                <w:rFonts w:ascii="Times New Roman" w:hAnsi="Times New Roman" w:cs="Times New Roman"/>
                <w:sz w:val="24"/>
                <w:szCs w:val="24"/>
              </w:rPr>
              <w:t>Роман</w:t>
            </w:r>
            <w:proofErr w:type="spellEnd"/>
          </w:p>
        </w:tc>
        <w:tc>
          <w:tcPr>
            <w:tcW w:w="2410" w:type="dxa"/>
            <w:tcBorders>
              <w:top w:val="single" w:sz="4" w:space="0" w:color="auto"/>
              <w:left w:val="single" w:sz="4" w:space="0" w:color="000000"/>
              <w:right w:val="single" w:sz="4" w:space="0" w:color="000000"/>
            </w:tcBorders>
            <w:shd w:val="clear" w:color="auto" w:fill="auto"/>
            <w:hideMark/>
          </w:tcPr>
          <w:p w:rsidR="00A91C6E" w:rsidRPr="001F394D" w:rsidRDefault="00A91C6E" w:rsidP="00B00424">
            <w:pPr>
              <w:pStyle w:val="aa"/>
              <w:rPr>
                <w:rFonts w:ascii="Times New Roman" w:hAnsi="Times New Roman" w:cs="Times New Roman"/>
                <w:sz w:val="24"/>
                <w:szCs w:val="24"/>
                <w:lang w:val="ru-RU"/>
              </w:rPr>
            </w:pPr>
            <w:r w:rsidRPr="00785587">
              <w:rPr>
                <w:rFonts w:ascii="Times New Roman" w:hAnsi="Times New Roman" w:cs="Times New Roman"/>
                <w:sz w:val="24"/>
                <w:szCs w:val="24"/>
                <w:lang w:val="ru-RU"/>
              </w:rPr>
              <w:t xml:space="preserve">Диплом </w:t>
            </w:r>
            <w:r w:rsidRPr="001F394D">
              <w:rPr>
                <w:rFonts w:ascii="Times New Roman" w:hAnsi="Times New Roman" w:cs="Times New Roman"/>
                <w:sz w:val="24"/>
                <w:szCs w:val="24"/>
                <w:lang w:val="ru-RU"/>
              </w:rPr>
              <w:t>2</w:t>
            </w:r>
            <w:r w:rsidRPr="001F394D">
              <w:rPr>
                <w:rFonts w:ascii="Times New Roman" w:hAnsi="Times New Roman" w:cs="Times New Roman"/>
                <w:sz w:val="24"/>
                <w:szCs w:val="24"/>
              </w:rPr>
              <w:t xml:space="preserve"> </w:t>
            </w:r>
            <w:proofErr w:type="spellStart"/>
            <w:r w:rsidRPr="001F394D">
              <w:rPr>
                <w:rFonts w:ascii="Times New Roman" w:hAnsi="Times New Roman" w:cs="Times New Roman"/>
                <w:sz w:val="24"/>
                <w:szCs w:val="24"/>
              </w:rPr>
              <w:t>место</w:t>
            </w:r>
            <w:proofErr w:type="spellEnd"/>
          </w:p>
        </w:tc>
      </w:tr>
      <w:tr w:rsidR="00A91C6E" w:rsidRPr="001F394D" w:rsidTr="00B00424">
        <w:trPr>
          <w:trHeight w:val="441"/>
        </w:trPr>
        <w:tc>
          <w:tcPr>
            <w:tcW w:w="580"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Pr="00BA7F53" w:rsidRDefault="00A91C6E" w:rsidP="00B00424">
            <w:pPr>
              <w:pStyle w:val="a8"/>
              <w:jc w:val="both"/>
              <w:rPr>
                <w:rFonts w:ascii="Times New Roman" w:hAnsi="Times New Roman"/>
                <w:sz w:val="24"/>
                <w:szCs w:val="24"/>
              </w:rPr>
            </w:pPr>
          </w:p>
        </w:tc>
        <w:tc>
          <w:tcPr>
            <w:tcW w:w="1886" w:type="dxa"/>
            <w:vMerge/>
            <w:tcBorders>
              <w:left w:val="single" w:sz="4" w:space="0" w:color="000000"/>
              <w:right w:val="single" w:sz="4" w:space="0" w:color="000000"/>
            </w:tcBorders>
            <w:hideMark/>
          </w:tcPr>
          <w:p w:rsidR="00A91C6E" w:rsidRPr="00BA7F53" w:rsidRDefault="00A91C6E" w:rsidP="00B00424">
            <w:pPr>
              <w:pStyle w:val="aa"/>
              <w:rPr>
                <w:rFonts w:ascii="Times New Roman" w:hAnsi="Times New Roman" w:cs="Times New Roman"/>
                <w:sz w:val="24"/>
                <w:szCs w:val="24"/>
              </w:rPr>
            </w:pPr>
          </w:p>
        </w:tc>
        <w:tc>
          <w:tcPr>
            <w:tcW w:w="2430" w:type="dxa"/>
            <w:tcBorders>
              <w:top w:val="single" w:sz="4" w:space="0" w:color="auto"/>
              <w:left w:val="single" w:sz="4" w:space="0" w:color="000000"/>
              <w:right w:val="single" w:sz="4" w:space="0" w:color="000000"/>
            </w:tcBorders>
            <w:shd w:val="clear" w:color="auto" w:fill="auto"/>
            <w:hideMark/>
          </w:tcPr>
          <w:p w:rsidR="00A91C6E" w:rsidRPr="006B28FE" w:rsidRDefault="00A91C6E" w:rsidP="00B00424">
            <w:pPr>
              <w:pStyle w:val="aa"/>
              <w:rPr>
                <w:rFonts w:ascii="Times New Roman" w:hAnsi="Times New Roman" w:cs="Times New Roman"/>
                <w:sz w:val="24"/>
                <w:szCs w:val="24"/>
                <w:lang w:val="ru-RU"/>
              </w:rPr>
            </w:pPr>
            <w:proofErr w:type="spellStart"/>
            <w:r w:rsidRPr="006B28FE">
              <w:rPr>
                <w:rFonts w:ascii="Times New Roman" w:hAnsi="Times New Roman" w:cs="Times New Roman"/>
                <w:sz w:val="24"/>
                <w:szCs w:val="24"/>
              </w:rPr>
              <w:t>Тюлькина</w:t>
            </w:r>
            <w:proofErr w:type="spellEnd"/>
            <w:r w:rsidRPr="006B28FE">
              <w:rPr>
                <w:rFonts w:ascii="Times New Roman" w:hAnsi="Times New Roman" w:cs="Times New Roman"/>
                <w:sz w:val="24"/>
                <w:szCs w:val="24"/>
              </w:rPr>
              <w:t xml:space="preserve"> </w:t>
            </w:r>
            <w:proofErr w:type="spellStart"/>
            <w:r w:rsidRPr="006B28FE">
              <w:rPr>
                <w:rFonts w:ascii="Times New Roman" w:hAnsi="Times New Roman" w:cs="Times New Roman"/>
                <w:sz w:val="24"/>
                <w:szCs w:val="24"/>
              </w:rPr>
              <w:t>Анастасия</w:t>
            </w:r>
            <w:proofErr w:type="spellEnd"/>
          </w:p>
        </w:tc>
        <w:tc>
          <w:tcPr>
            <w:tcW w:w="2410" w:type="dxa"/>
            <w:tcBorders>
              <w:top w:val="single" w:sz="4" w:space="0" w:color="auto"/>
              <w:left w:val="single" w:sz="4" w:space="0" w:color="000000"/>
              <w:right w:val="single" w:sz="4" w:space="0" w:color="000000"/>
            </w:tcBorders>
            <w:shd w:val="clear" w:color="auto" w:fill="auto"/>
            <w:hideMark/>
          </w:tcPr>
          <w:p w:rsidR="00A91C6E" w:rsidRPr="001F394D" w:rsidRDefault="00A91C6E" w:rsidP="00B00424">
            <w:pPr>
              <w:pStyle w:val="aa"/>
              <w:rPr>
                <w:rFonts w:ascii="Times New Roman" w:hAnsi="Times New Roman" w:cs="Times New Roman"/>
                <w:sz w:val="24"/>
                <w:szCs w:val="24"/>
                <w:lang w:val="ru-RU"/>
              </w:rPr>
            </w:pPr>
            <w:proofErr w:type="spellStart"/>
            <w:r w:rsidRPr="00785587">
              <w:rPr>
                <w:rFonts w:ascii="Times New Roman" w:hAnsi="Times New Roman" w:cs="Times New Roman"/>
                <w:sz w:val="24"/>
                <w:szCs w:val="24"/>
              </w:rPr>
              <w:t>Диплом</w:t>
            </w:r>
            <w:proofErr w:type="spellEnd"/>
            <w:r w:rsidRPr="00785587">
              <w:rPr>
                <w:rFonts w:ascii="Times New Roman" w:hAnsi="Times New Roman" w:cs="Times New Roman"/>
                <w:sz w:val="24"/>
                <w:szCs w:val="24"/>
              </w:rPr>
              <w:t xml:space="preserve"> </w:t>
            </w:r>
            <w:r w:rsidRPr="001F394D">
              <w:rPr>
                <w:rFonts w:ascii="Times New Roman" w:hAnsi="Times New Roman" w:cs="Times New Roman"/>
                <w:sz w:val="24"/>
                <w:szCs w:val="24"/>
              </w:rPr>
              <w:t xml:space="preserve">2 </w:t>
            </w:r>
            <w:proofErr w:type="spellStart"/>
            <w:r w:rsidRPr="001F394D">
              <w:rPr>
                <w:rFonts w:ascii="Times New Roman" w:hAnsi="Times New Roman" w:cs="Times New Roman"/>
                <w:sz w:val="24"/>
                <w:szCs w:val="24"/>
              </w:rPr>
              <w:t>место</w:t>
            </w:r>
            <w:proofErr w:type="spellEnd"/>
          </w:p>
        </w:tc>
      </w:tr>
      <w:tr w:rsidR="00A91C6E" w:rsidRPr="00BA7F53" w:rsidTr="00B00424">
        <w:trPr>
          <w:trHeight w:val="441"/>
        </w:trPr>
        <w:tc>
          <w:tcPr>
            <w:tcW w:w="580"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Pr="00BA7F53" w:rsidRDefault="00A91C6E" w:rsidP="00B00424">
            <w:pPr>
              <w:pStyle w:val="a8"/>
              <w:jc w:val="both"/>
              <w:rPr>
                <w:rFonts w:ascii="Times New Roman" w:hAnsi="Times New Roman"/>
                <w:sz w:val="24"/>
                <w:szCs w:val="24"/>
              </w:rPr>
            </w:pPr>
          </w:p>
        </w:tc>
        <w:tc>
          <w:tcPr>
            <w:tcW w:w="1886" w:type="dxa"/>
            <w:vMerge/>
            <w:tcBorders>
              <w:left w:val="single" w:sz="4" w:space="0" w:color="000000"/>
              <w:right w:val="single" w:sz="4" w:space="0" w:color="000000"/>
            </w:tcBorders>
            <w:hideMark/>
          </w:tcPr>
          <w:p w:rsidR="00A91C6E" w:rsidRPr="00BA7F53" w:rsidRDefault="00A91C6E" w:rsidP="00B00424">
            <w:pPr>
              <w:pStyle w:val="aa"/>
              <w:rPr>
                <w:rFonts w:ascii="Times New Roman" w:hAnsi="Times New Roman" w:cs="Times New Roman"/>
                <w:sz w:val="24"/>
                <w:szCs w:val="24"/>
              </w:rPr>
            </w:pPr>
          </w:p>
        </w:tc>
        <w:tc>
          <w:tcPr>
            <w:tcW w:w="2430" w:type="dxa"/>
            <w:tcBorders>
              <w:top w:val="single" w:sz="4" w:space="0" w:color="auto"/>
              <w:left w:val="single" w:sz="4" w:space="0" w:color="000000"/>
              <w:right w:val="single" w:sz="4" w:space="0" w:color="000000"/>
            </w:tcBorders>
            <w:shd w:val="clear" w:color="auto" w:fill="auto"/>
            <w:hideMark/>
          </w:tcPr>
          <w:p w:rsidR="00A91C6E" w:rsidRPr="006B28F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Хафизова Мария</w:t>
            </w:r>
          </w:p>
        </w:tc>
        <w:tc>
          <w:tcPr>
            <w:tcW w:w="2410" w:type="dxa"/>
            <w:tcBorders>
              <w:top w:val="single" w:sz="4" w:space="0" w:color="auto"/>
              <w:left w:val="single" w:sz="4" w:space="0" w:color="000000"/>
              <w:right w:val="single" w:sz="4" w:space="0" w:color="000000"/>
            </w:tcBorders>
            <w:shd w:val="clear" w:color="auto" w:fill="auto"/>
            <w:hideMark/>
          </w:tcPr>
          <w:p w:rsidR="00A91C6E" w:rsidRPr="001F394D" w:rsidRDefault="00A91C6E" w:rsidP="00B00424">
            <w:pPr>
              <w:pStyle w:val="aa"/>
              <w:rPr>
                <w:rFonts w:ascii="Times New Roman" w:hAnsi="Times New Roman" w:cs="Times New Roman"/>
                <w:sz w:val="24"/>
                <w:szCs w:val="24"/>
                <w:lang w:val="ru-RU"/>
              </w:rPr>
            </w:pPr>
            <w:r w:rsidRPr="00785587">
              <w:rPr>
                <w:rFonts w:ascii="Times New Roman" w:hAnsi="Times New Roman" w:cs="Times New Roman"/>
                <w:sz w:val="24"/>
                <w:szCs w:val="24"/>
                <w:lang w:val="ru-RU"/>
              </w:rPr>
              <w:t xml:space="preserve">Диплом </w:t>
            </w:r>
            <w:r>
              <w:rPr>
                <w:rFonts w:ascii="Times New Roman" w:hAnsi="Times New Roman" w:cs="Times New Roman"/>
                <w:sz w:val="24"/>
                <w:szCs w:val="24"/>
                <w:lang w:val="ru-RU"/>
              </w:rPr>
              <w:t>3 место</w:t>
            </w:r>
          </w:p>
        </w:tc>
      </w:tr>
      <w:tr w:rsidR="00A91C6E" w:rsidRPr="00BA7F53" w:rsidTr="00B00424">
        <w:trPr>
          <w:trHeight w:val="441"/>
        </w:trPr>
        <w:tc>
          <w:tcPr>
            <w:tcW w:w="580"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Pr="00BA7F53" w:rsidRDefault="00A91C6E" w:rsidP="00B00424">
            <w:pPr>
              <w:pStyle w:val="a8"/>
              <w:jc w:val="both"/>
              <w:rPr>
                <w:rFonts w:ascii="Times New Roman" w:hAnsi="Times New Roman"/>
                <w:sz w:val="24"/>
                <w:szCs w:val="24"/>
              </w:rPr>
            </w:pPr>
          </w:p>
        </w:tc>
        <w:tc>
          <w:tcPr>
            <w:tcW w:w="1886" w:type="dxa"/>
            <w:vMerge/>
            <w:tcBorders>
              <w:left w:val="single" w:sz="4" w:space="0" w:color="000000"/>
              <w:right w:val="single" w:sz="4" w:space="0" w:color="000000"/>
            </w:tcBorders>
            <w:hideMark/>
          </w:tcPr>
          <w:p w:rsidR="00A91C6E" w:rsidRPr="00BA7F53" w:rsidRDefault="00A91C6E" w:rsidP="00B00424">
            <w:pPr>
              <w:pStyle w:val="aa"/>
              <w:rPr>
                <w:rFonts w:ascii="Times New Roman" w:hAnsi="Times New Roman" w:cs="Times New Roman"/>
                <w:sz w:val="24"/>
                <w:szCs w:val="24"/>
              </w:rPr>
            </w:pPr>
          </w:p>
        </w:tc>
        <w:tc>
          <w:tcPr>
            <w:tcW w:w="2430" w:type="dxa"/>
            <w:tcBorders>
              <w:top w:val="single" w:sz="4" w:space="0" w:color="auto"/>
              <w:left w:val="single" w:sz="4" w:space="0" w:color="000000"/>
              <w:right w:val="single" w:sz="4" w:space="0" w:color="000000"/>
            </w:tcBorders>
            <w:hideMark/>
          </w:tcPr>
          <w:p w:rsidR="00A91C6E" w:rsidRPr="006B28FE" w:rsidRDefault="00A91C6E" w:rsidP="00B00424">
            <w:pPr>
              <w:pStyle w:val="aa"/>
              <w:rPr>
                <w:rFonts w:ascii="Times New Roman" w:hAnsi="Times New Roman" w:cs="Times New Roman"/>
                <w:sz w:val="24"/>
                <w:szCs w:val="24"/>
                <w:lang w:val="ru-RU"/>
              </w:rPr>
            </w:pPr>
            <w:proofErr w:type="spellStart"/>
            <w:r w:rsidRPr="006B28FE">
              <w:rPr>
                <w:rFonts w:ascii="Times New Roman" w:hAnsi="Times New Roman" w:cs="Times New Roman"/>
                <w:sz w:val="24"/>
                <w:szCs w:val="24"/>
              </w:rPr>
              <w:t>Вержук</w:t>
            </w:r>
            <w:proofErr w:type="spellEnd"/>
            <w:r w:rsidRPr="006B28FE">
              <w:rPr>
                <w:rFonts w:ascii="Times New Roman" w:hAnsi="Times New Roman" w:cs="Times New Roman"/>
                <w:sz w:val="24"/>
                <w:szCs w:val="24"/>
              </w:rPr>
              <w:t xml:space="preserve"> </w:t>
            </w:r>
            <w:proofErr w:type="spellStart"/>
            <w:r w:rsidRPr="006B28FE">
              <w:rPr>
                <w:rFonts w:ascii="Times New Roman" w:hAnsi="Times New Roman" w:cs="Times New Roman"/>
                <w:sz w:val="24"/>
                <w:szCs w:val="24"/>
              </w:rPr>
              <w:t>Родион</w:t>
            </w:r>
            <w:proofErr w:type="spellEnd"/>
          </w:p>
        </w:tc>
        <w:tc>
          <w:tcPr>
            <w:tcW w:w="2410" w:type="dxa"/>
            <w:tcBorders>
              <w:top w:val="single" w:sz="4" w:space="0" w:color="auto"/>
              <w:left w:val="single" w:sz="4" w:space="0" w:color="000000"/>
              <w:right w:val="single" w:sz="4" w:space="0" w:color="000000"/>
            </w:tcBorders>
            <w:vAlign w:val="bottom"/>
            <w:hideMark/>
          </w:tcPr>
          <w:p w:rsidR="00A91C6E" w:rsidRDefault="00A91C6E" w:rsidP="00A91C6E">
            <w:pPr>
              <w:pStyle w:val="aa"/>
              <w:spacing w:line="240" w:lineRule="auto"/>
              <w:jc w:val="left"/>
              <w:rPr>
                <w:rFonts w:ascii="Times New Roman" w:hAnsi="Times New Roman" w:cs="Times New Roman"/>
                <w:sz w:val="24"/>
                <w:szCs w:val="24"/>
                <w:lang w:val="ru-RU"/>
              </w:rPr>
            </w:pPr>
            <w:r w:rsidRPr="001F394D">
              <w:rPr>
                <w:rFonts w:ascii="Times New Roman" w:hAnsi="Times New Roman" w:cs="Times New Roman"/>
                <w:sz w:val="24"/>
                <w:szCs w:val="24"/>
                <w:lang w:val="ru-RU"/>
              </w:rPr>
              <w:t>Диплом</w:t>
            </w:r>
            <w:r>
              <w:rPr>
                <w:rFonts w:ascii="Times New Roman" w:hAnsi="Times New Roman" w:cs="Times New Roman"/>
                <w:sz w:val="24"/>
                <w:szCs w:val="24"/>
                <w:lang w:val="ru-RU"/>
              </w:rPr>
              <w:t xml:space="preserve"> </w:t>
            </w:r>
          </w:p>
          <w:p w:rsidR="00A91C6E" w:rsidRPr="001F394D" w:rsidRDefault="00A91C6E" w:rsidP="00A91C6E">
            <w:pPr>
              <w:pStyle w:val="aa"/>
              <w:spacing w:line="240" w:lineRule="auto"/>
              <w:jc w:val="left"/>
              <w:rPr>
                <w:rFonts w:ascii="Times New Roman" w:hAnsi="Times New Roman" w:cs="Times New Roman"/>
                <w:sz w:val="24"/>
                <w:szCs w:val="24"/>
                <w:lang w:val="ru-RU"/>
              </w:rPr>
            </w:pPr>
            <w:r w:rsidRPr="00785587">
              <w:rPr>
                <w:rFonts w:ascii="Times New Roman" w:hAnsi="Times New Roman" w:cs="Times New Roman"/>
                <w:sz w:val="24"/>
                <w:szCs w:val="24"/>
                <w:lang w:val="ru-RU"/>
              </w:rPr>
              <w:t>за творческое осмысление литературного произведения и его оригинальное воплощение</w:t>
            </w:r>
          </w:p>
        </w:tc>
      </w:tr>
      <w:tr w:rsidR="00A91C6E" w:rsidRPr="00BA7F53" w:rsidTr="00B00424">
        <w:trPr>
          <w:trHeight w:val="169"/>
        </w:trPr>
        <w:tc>
          <w:tcPr>
            <w:tcW w:w="580"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Pr="00BA7F53" w:rsidRDefault="00A91C6E" w:rsidP="00B00424">
            <w:pPr>
              <w:pStyle w:val="a8"/>
              <w:jc w:val="both"/>
              <w:rPr>
                <w:rFonts w:ascii="Times New Roman" w:hAnsi="Times New Roman"/>
                <w:sz w:val="24"/>
                <w:szCs w:val="24"/>
              </w:rPr>
            </w:pPr>
          </w:p>
        </w:tc>
        <w:tc>
          <w:tcPr>
            <w:tcW w:w="1886" w:type="dxa"/>
            <w:vMerge/>
            <w:tcBorders>
              <w:left w:val="single" w:sz="4" w:space="0" w:color="000000"/>
              <w:right w:val="single" w:sz="4" w:space="0" w:color="000000"/>
            </w:tcBorders>
            <w:hideMark/>
          </w:tcPr>
          <w:p w:rsidR="00A91C6E" w:rsidRPr="00785587" w:rsidRDefault="00A91C6E" w:rsidP="00B00424">
            <w:pPr>
              <w:pStyle w:val="aa"/>
              <w:rPr>
                <w:rFonts w:ascii="Times New Roman" w:hAnsi="Times New Roman" w:cs="Times New Roman"/>
                <w:sz w:val="24"/>
                <w:szCs w:val="24"/>
                <w:lang w:val="ru-RU"/>
              </w:rPr>
            </w:pPr>
          </w:p>
        </w:tc>
        <w:tc>
          <w:tcPr>
            <w:tcW w:w="2430" w:type="dxa"/>
            <w:tcBorders>
              <w:top w:val="single" w:sz="4" w:space="0" w:color="auto"/>
              <w:left w:val="single" w:sz="4" w:space="0" w:color="000000"/>
              <w:right w:val="single" w:sz="4" w:space="0" w:color="000000"/>
            </w:tcBorders>
            <w:hideMark/>
          </w:tcPr>
          <w:p w:rsidR="00A91C6E" w:rsidRPr="006B28FE" w:rsidRDefault="00A91C6E" w:rsidP="00A91C6E">
            <w:pPr>
              <w:pStyle w:val="aa"/>
              <w:spacing w:line="240" w:lineRule="auto"/>
              <w:rPr>
                <w:rFonts w:ascii="Times New Roman" w:hAnsi="Times New Roman" w:cs="Times New Roman"/>
                <w:sz w:val="24"/>
                <w:szCs w:val="24"/>
                <w:lang w:val="ru-RU"/>
              </w:rPr>
            </w:pPr>
            <w:proofErr w:type="spellStart"/>
            <w:r w:rsidRPr="006B28FE">
              <w:rPr>
                <w:rFonts w:ascii="Times New Roman" w:hAnsi="Times New Roman" w:cs="Times New Roman"/>
                <w:sz w:val="24"/>
                <w:szCs w:val="24"/>
              </w:rPr>
              <w:t>Полушина</w:t>
            </w:r>
            <w:proofErr w:type="spellEnd"/>
            <w:r w:rsidRPr="006B28FE">
              <w:rPr>
                <w:rFonts w:ascii="Times New Roman" w:hAnsi="Times New Roman" w:cs="Times New Roman"/>
                <w:sz w:val="24"/>
                <w:szCs w:val="24"/>
              </w:rPr>
              <w:t xml:space="preserve"> </w:t>
            </w:r>
            <w:proofErr w:type="spellStart"/>
            <w:r w:rsidRPr="006B28FE">
              <w:rPr>
                <w:rFonts w:ascii="Times New Roman" w:hAnsi="Times New Roman" w:cs="Times New Roman"/>
                <w:sz w:val="24"/>
                <w:szCs w:val="24"/>
              </w:rPr>
              <w:t>Дарья</w:t>
            </w:r>
            <w:proofErr w:type="spellEnd"/>
          </w:p>
        </w:tc>
        <w:tc>
          <w:tcPr>
            <w:tcW w:w="2410" w:type="dxa"/>
            <w:tcBorders>
              <w:top w:val="single" w:sz="4" w:space="0" w:color="auto"/>
              <w:left w:val="single" w:sz="4" w:space="0" w:color="000000"/>
              <w:right w:val="single" w:sz="4" w:space="0" w:color="000000"/>
            </w:tcBorders>
            <w:vAlign w:val="bottom"/>
            <w:hideMark/>
          </w:tcPr>
          <w:p w:rsidR="00A91C6E" w:rsidRDefault="00A91C6E" w:rsidP="00A91C6E">
            <w:pPr>
              <w:pStyle w:val="aa"/>
              <w:spacing w:line="240" w:lineRule="auto"/>
              <w:jc w:val="left"/>
              <w:rPr>
                <w:rFonts w:ascii="Times New Roman" w:hAnsi="Times New Roman" w:cs="Times New Roman"/>
                <w:sz w:val="24"/>
                <w:szCs w:val="24"/>
                <w:lang w:val="ru-RU"/>
              </w:rPr>
            </w:pPr>
            <w:r w:rsidRPr="001F394D">
              <w:rPr>
                <w:rFonts w:ascii="Times New Roman" w:hAnsi="Times New Roman" w:cs="Times New Roman"/>
                <w:sz w:val="24"/>
                <w:szCs w:val="24"/>
                <w:lang w:val="ru-RU"/>
              </w:rPr>
              <w:t>Диплом</w:t>
            </w:r>
          </w:p>
          <w:p w:rsidR="00A91C6E" w:rsidRPr="001F394D" w:rsidRDefault="00A91C6E" w:rsidP="00A91C6E">
            <w:pPr>
              <w:pStyle w:val="aa"/>
              <w:spacing w:line="240" w:lineRule="auto"/>
              <w:jc w:val="left"/>
              <w:rPr>
                <w:rFonts w:ascii="Times New Roman" w:hAnsi="Times New Roman" w:cs="Times New Roman"/>
                <w:sz w:val="24"/>
                <w:szCs w:val="24"/>
                <w:lang w:val="ru-RU"/>
              </w:rPr>
            </w:pPr>
            <w:r w:rsidRPr="00785587">
              <w:rPr>
                <w:rFonts w:ascii="Times New Roman" w:hAnsi="Times New Roman" w:cs="Times New Roman"/>
                <w:sz w:val="24"/>
                <w:szCs w:val="24"/>
                <w:lang w:val="ru-RU"/>
              </w:rPr>
              <w:t>за творческое осмысление литературного произведения и его оригинальное воплощение</w:t>
            </w:r>
          </w:p>
        </w:tc>
      </w:tr>
      <w:tr w:rsidR="00A91C6E" w:rsidRPr="00BA7F53" w:rsidTr="00B00424">
        <w:trPr>
          <w:trHeight w:val="366"/>
        </w:trPr>
        <w:tc>
          <w:tcPr>
            <w:tcW w:w="580"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Pr="00BA7F53" w:rsidRDefault="00A91C6E" w:rsidP="00B00424">
            <w:pPr>
              <w:pStyle w:val="a8"/>
              <w:jc w:val="both"/>
              <w:rPr>
                <w:rFonts w:ascii="Times New Roman" w:hAnsi="Times New Roman"/>
                <w:sz w:val="24"/>
                <w:szCs w:val="24"/>
              </w:rPr>
            </w:pPr>
          </w:p>
        </w:tc>
        <w:tc>
          <w:tcPr>
            <w:tcW w:w="1886" w:type="dxa"/>
            <w:vMerge/>
            <w:tcBorders>
              <w:left w:val="single" w:sz="4" w:space="0" w:color="000000"/>
              <w:right w:val="single" w:sz="4" w:space="0" w:color="000000"/>
            </w:tcBorders>
            <w:hideMark/>
          </w:tcPr>
          <w:p w:rsidR="00A91C6E" w:rsidRPr="00785587" w:rsidRDefault="00A91C6E" w:rsidP="00B00424">
            <w:pPr>
              <w:pStyle w:val="aa"/>
              <w:rPr>
                <w:rFonts w:ascii="Times New Roman" w:hAnsi="Times New Roman" w:cs="Times New Roman"/>
                <w:sz w:val="24"/>
                <w:szCs w:val="24"/>
                <w:lang w:val="ru-RU"/>
              </w:rPr>
            </w:pPr>
          </w:p>
        </w:tc>
        <w:tc>
          <w:tcPr>
            <w:tcW w:w="2430" w:type="dxa"/>
            <w:tcBorders>
              <w:top w:val="single" w:sz="4" w:space="0" w:color="auto"/>
              <w:left w:val="single" w:sz="4" w:space="0" w:color="000000"/>
              <w:bottom w:val="single" w:sz="4" w:space="0" w:color="auto"/>
              <w:right w:val="single" w:sz="4" w:space="0" w:color="000000"/>
            </w:tcBorders>
            <w:hideMark/>
          </w:tcPr>
          <w:p w:rsidR="00A91C6E" w:rsidRPr="006B28FE" w:rsidRDefault="00A91C6E" w:rsidP="00B00424">
            <w:pPr>
              <w:pStyle w:val="aa"/>
              <w:rPr>
                <w:rFonts w:ascii="Times New Roman" w:hAnsi="Times New Roman" w:cs="Times New Roman"/>
                <w:sz w:val="24"/>
                <w:szCs w:val="24"/>
                <w:lang w:val="ru-RU"/>
              </w:rPr>
            </w:pPr>
            <w:proofErr w:type="spellStart"/>
            <w:r w:rsidRPr="006B28FE">
              <w:rPr>
                <w:rFonts w:ascii="Times New Roman" w:hAnsi="Times New Roman" w:cs="Times New Roman"/>
                <w:sz w:val="24"/>
                <w:szCs w:val="24"/>
              </w:rPr>
              <w:t>Шарохина</w:t>
            </w:r>
            <w:proofErr w:type="spellEnd"/>
            <w:r w:rsidRPr="006B28FE">
              <w:rPr>
                <w:rFonts w:ascii="Times New Roman" w:hAnsi="Times New Roman" w:cs="Times New Roman"/>
                <w:sz w:val="24"/>
                <w:szCs w:val="24"/>
              </w:rPr>
              <w:t xml:space="preserve"> </w:t>
            </w:r>
            <w:proofErr w:type="spellStart"/>
            <w:r w:rsidRPr="006B28FE">
              <w:rPr>
                <w:rFonts w:ascii="Times New Roman" w:hAnsi="Times New Roman" w:cs="Times New Roman"/>
                <w:sz w:val="24"/>
                <w:szCs w:val="24"/>
              </w:rPr>
              <w:t>Дарья</w:t>
            </w:r>
            <w:proofErr w:type="spellEnd"/>
            <w:r w:rsidRPr="006B28FE">
              <w:rPr>
                <w:rFonts w:ascii="Times New Roman" w:hAnsi="Times New Roman" w:cs="Times New Roman"/>
                <w:sz w:val="24"/>
                <w:szCs w:val="24"/>
              </w:rPr>
              <w:t xml:space="preserve">   </w:t>
            </w:r>
          </w:p>
        </w:tc>
        <w:tc>
          <w:tcPr>
            <w:tcW w:w="2410" w:type="dxa"/>
            <w:tcBorders>
              <w:top w:val="single" w:sz="4" w:space="0" w:color="auto"/>
              <w:left w:val="single" w:sz="4" w:space="0" w:color="000000"/>
              <w:bottom w:val="single" w:sz="4" w:space="0" w:color="auto"/>
              <w:right w:val="single" w:sz="4" w:space="0" w:color="000000"/>
            </w:tcBorders>
            <w:vAlign w:val="bottom"/>
            <w:hideMark/>
          </w:tcPr>
          <w:p w:rsidR="00A91C6E" w:rsidRDefault="00A91C6E" w:rsidP="00A91C6E">
            <w:pPr>
              <w:pStyle w:val="aa"/>
              <w:spacing w:line="240" w:lineRule="auto"/>
              <w:jc w:val="left"/>
              <w:rPr>
                <w:rFonts w:ascii="Times New Roman" w:hAnsi="Times New Roman" w:cs="Times New Roman"/>
                <w:sz w:val="24"/>
                <w:szCs w:val="24"/>
                <w:lang w:val="ru-RU"/>
              </w:rPr>
            </w:pPr>
            <w:r w:rsidRPr="001F394D">
              <w:rPr>
                <w:rFonts w:ascii="Times New Roman" w:hAnsi="Times New Roman" w:cs="Times New Roman"/>
                <w:sz w:val="24"/>
                <w:szCs w:val="24"/>
                <w:lang w:val="ru-RU"/>
              </w:rPr>
              <w:t>Диплом</w:t>
            </w:r>
          </w:p>
          <w:p w:rsidR="00A91C6E" w:rsidRPr="001F394D" w:rsidRDefault="00A91C6E" w:rsidP="00A91C6E">
            <w:pPr>
              <w:pStyle w:val="aa"/>
              <w:spacing w:line="240" w:lineRule="auto"/>
              <w:jc w:val="left"/>
              <w:rPr>
                <w:rFonts w:ascii="Times New Roman" w:hAnsi="Times New Roman" w:cs="Times New Roman"/>
                <w:sz w:val="24"/>
                <w:szCs w:val="24"/>
                <w:lang w:val="ru-RU"/>
              </w:rPr>
            </w:pPr>
            <w:r w:rsidRPr="00785587">
              <w:rPr>
                <w:rFonts w:ascii="Times New Roman" w:hAnsi="Times New Roman" w:cs="Times New Roman"/>
                <w:sz w:val="24"/>
                <w:szCs w:val="24"/>
                <w:lang w:val="ru-RU"/>
              </w:rPr>
              <w:t>за творческое осмысление литературного произведения и его оригинальное воплощение</w:t>
            </w:r>
          </w:p>
        </w:tc>
      </w:tr>
      <w:tr w:rsidR="00A91C6E" w:rsidRPr="00BA7F53" w:rsidTr="00B00424">
        <w:trPr>
          <w:trHeight w:val="366"/>
        </w:trPr>
        <w:tc>
          <w:tcPr>
            <w:tcW w:w="580" w:type="dxa"/>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 xml:space="preserve">2. </w:t>
            </w:r>
          </w:p>
        </w:tc>
        <w:tc>
          <w:tcPr>
            <w:tcW w:w="2901" w:type="dxa"/>
            <w:tcBorders>
              <w:left w:val="single" w:sz="4" w:space="0" w:color="000000"/>
              <w:right w:val="single" w:sz="4" w:space="0" w:color="000000"/>
            </w:tcBorders>
            <w:hideMark/>
          </w:tcPr>
          <w:p w:rsidR="00A91C6E" w:rsidRDefault="00A91C6E" w:rsidP="00B00424">
            <w:pPr>
              <w:pStyle w:val="a8"/>
              <w:jc w:val="both"/>
              <w:rPr>
                <w:rFonts w:ascii="Times New Roman" w:hAnsi="Times New Roman"/>
                <w:sz w:val="24"/>
                <w:szCs w:val="24"/>
              </w:rPr>
            </w:pPr>
            <w:r>
              <w:rPr>
                <w:rFonts w:ascii="Times New Roman" w:hAnsi="Times New Roman"/>
                <w:sz w:val="24"/>
                <w:szCs w:val="24"/>
              </w:rPr>
              <w:t>Республиканский конкурс рисунков «В тридевятом царстве»</w:t>
            </w:r>
          </w:p>
          <w:p w:rsidR="00A91C6E" w:rsidRDefault="00A91C6E" w:rsidP="00B00424">
            <w:pPr>
              <w:pStyle w:val="a8"/>
              <w:jc w:val="both"/>
              <w:rPr>
                <w:rFonts w:ascii="Times New Roman" w:hAnsi="Times New Roman"/>
                <w:sz w:val="24"/>
                <w:szCs w:val="24"/>
              </w:rPr>
            </w:pPr>
          </w:p>
          <w:p w:rsidR="00A91C6E" w:rsidRPr="00471CAE" w:rsidRDefault="00A91C6E" w:rsidP="00B00424">
            <w:pPr>
              <w:pStyle w:val="a8"/>
              <w:jc w:val="both"/>
              <w:rPr>
                <w:rFonts w:ascii="Times New Roman" w:hAnsi="Times New Roman"/>
                <w:sz w:val="24"/>
                <w:szCs w:val="24"/>
              </w:rPr>
            </w:pPr>
            <w:r w:rsidRPr="00471CAE">
              <w:rPr>
                <w:rFonts w:ascii="Times New Roman" w:hAnsi="Times New Roman"/>
                <w:sz w:val="24"/>
                <w:szCs w:val="24"/>
              </w:rPr>
              <w:t>13 участников</w:t>
            </w:r>
          </w:p>
          <w:p w:rsidR="00A91C6E" w:rsidRDefault="00A91C6E" w:rsidP="00B00424">
            <w:pPr>
              <w:pStyle w:val="a8"/>
              <w:jc w:val="both"/>
              <w:rPr>
                <w:rFonts w:ascii="Times New Roman" w:hAnsi="Times New Roman"/>
                <w:sz w:val="24"/>
                <w:szCs w:val="24"/>
              </w:rPr>
            </w:pPr>
            <w:r w:rsidRPr="00471CAE">
              <w:rPr>
                <w:rFonts w:ascii="Times New Roman" w:hAnsi="Times New Roman"/>
                <w:sz w:val="24"/>
                <w:szCs w:val="24"/>
              </w:rPr>
              <w:t>1 призер</w:t>
            </w:r>
          </w:p>
          <w:p w:rsidR="00A91C6E" w:rsidRPr="00F53015" w:rsidRDefault="00A91C6E" w:rsidP="00B00424">
            <w:pPr>
              <w:pStyle w:val="a8"/>
              <w:jc w:val="both"/>
              <w:rPr>
                <w:rFonts w:ascii="Times New Roman" w:hAnsi="Times New Roman"/>
                <w:b/>
                <w:sz w:val="24"/>
                <w:szCs w:val="24"/>
              </w:rPr>
            </w:pPr>
          </w:p>
        </w:tc>
        <w:tc>
          <w:tcPr>
            <w:tcW w:w="1886" w:type="dxa"/>
            <w:tcBorders>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январь-апрель 2022 г.</w:t>
            </w:r>
          </w:p>
          <w:p w:rsidR="00A91C6E" w:rsidRPr="008319C8"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г. Йошкар-Ола</w:t>
            </w:r>
          </w:p>
        </w:tc>
        <w:tc>
          <w:tcPr>
            <w:tcW w:w="2430" w:type="dxa"/>
            <w:tcBorders>
              <w:top w:val="single" w:sz="4" w:space="0" w:color="auto"/>
              <w:left w:val="single" w:sz="4" w:space="0" w:color="000000"/>
              <w:bottom w:val="single" w:sz="4" w:space="0" w:color="auto"/>
              <w:right w:val="single" w:sz="4" w:space="0" w:color="000000"/>
            </w:tcBorders>
            <w:hideMark/>
          </w:tcPr>
          <w:p w:rsidR="00A91C6E" w:rsidRPr="008319C8"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Полушина Дарья</w:t>
            </w:r>
          </w:p>
        </w:tc>
        <w:tc>
          <w:tcPr>
            <w:tcW w:w="2410" w:type="dxa"/>
            <w:tcBorders>
              <w:top w:val="single" w:sz="4" w:space="0" w:color="auto"/>
              <w:left w:val="single" w:sz="4" w:space="0" w:color="000000"/>
              <w:bottom w:val="single" w:sz="4" w:space="0" w:color="auto"/>
              <w:right w:val="single" w:sz="4" w:space="0" w:color="000000"/>
            </w:tcBorders>
            <w:hideMark/>
          </w:tcPr>
          <w:p w:rsidR="00A91C6E" w:rsidRPr="001F394D"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A91C6E" w:rsidRPr="00BA7F53" w:rsidTr="00B00424">
        <w:trPr>
          <w:trHeight w:val="474"/>
        </w:trPr>
        <w:tc>
          <w:tcPr>
            <w:tcW w:w="580" w:type="dxa"/>
            <w:vMerge w:val="restart"/>
            <w:tcBorders>
              <w:left w:val="single" w:sz="4" w:space="0" w:color="000000"/>
              <w:right w:val="single" w:sz="4" w:space="0" w:color="000000"/>
            </w:tcBorders>
            <w:hideMark/>
          </w:tcPr>
          <w:p w:rsidR="00A91C6E" w:rsidRPr="00E05E1C" w:rsidRDefault="00A91C6E" w:rsidP="00B00424">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 xml:space="preserve">3. </w:t>
            </w:r>
          </w:p>
        </w:tc>
        <w:tc>
          <w:tcPr>
            <w:tcW w:w="2901" w:type="dxa"/>
            <w:vMerge w:val="restart"/>
            <w:tcBorders>
              <w:left w:val="single" w:sz="4" w:space="0" w:color="000000"/>
              <w:right w:val="single" w:sz="4" w:space="0" w:color="000000"/>
            </w:tcBorders>
            <w:hideMark/>
          </w:tcPr>
          <w:p w:rsidR="00A91C6E" w:rsidRDefault="00A91C6E" w:rsidP="00B00424">
            <w:pPr>
              <w:pStyle w:val="a8"/>
              <w:rPr>
                <w:rFonts w:ascii="Times New Roman" w:hAnsi="Times New Roman"/>
                <w:snapToGrid w:val="0"/>
                <w:sz w:val="24"/>
                <w:szCs w:val="24"/>
              </w:rPr>
            </w:pPr>
            <w:r>
              <w:rPr>
                <w:rFonts w:ascii="Times New Roman" w:hAnsi="Times New Roman"/>
                <w:snapToGrid w:val="0"/>
                <w:sz w:val="24"/>
                <w:szCs w:val="24"/>
                <w:lang w:val="en-US"/>
              </w:rPr>
              <w:t>XI</w:t>
            </w:r>
            <w:r>
              <w:rPr>
                <w:rFonts w:ascii="Times New Roman" w:hAnsi="Times New Roman"/>
                <w:snapToGrid w:val="0"/>
                <w:sz w:val="24"/>
                <w:szCs w:val="24"/>
              </w:rPr>
              <w:t xml:space="preserve"> Республиканский конкурс «Молодые таланты Республики Марий Эл»</w:t>
            </w:r>
          </w:p>
          <w:p w:rsidR="00A91C6E" w:rsidRDefault="00A91C6E" w:rsidP="00B00424">
            <w:pPr>
              <w:pStyle w:val="a8"/>
              <w:jc w:val="both"/>
              <w:rPr>
                <w:rFonts w:ascii="Times New Roman" w:hAnsi="Times New Roman"/>
                <w:snapToGrid w:val="0"/>
                <w:sz w:val="24"/>
                <w:szCs w:val="24"/>
              </w:rPr>
            </w:pPr>
          </w:p>
          <w:p w:rsidR="00A91C6E" w:rsidRPr="00471CAE" w:rsidRDefault="00A91C6E" w:rsidP="00B00424">
            <w:pPr>
              <w:pStyle w:val="a8"/>
              <w:jc w:val="both"/>
              <w:rPr>
                <w:rFonts w:ascii="Times New Roman" w:hAnsi="Times New Roman"/>
                <w:snapToGrid w:val="0"/>
                <w:sz w:val="24"/>
                <w:szCs w:val="24"/>
              </w:rPr>
            </w:pPr>
            <w:r w:rsidRPr="00471CAE">
              <w:rPr>
                <w:rFonts w:ascii="Times New Roman" w:hAnsi="Times New Roman"/>
                <w:snapToGrid w:val="0"/>
                <w:sz w:val="24"/>
                <w:szCs w:val="24"/>
              </w:rPr>
              <w:t>5 участников</w:t>
            </w:r>
          </w:p>
          <w:p w:rsidR="00A91C6E" w:rsidRPr="00E05E1C" w:rsidRDefault="00A91C6E" w:rsidP="00B00424">
            <w:pPr>
              <w:pStyle w:val="a8"/>
              <w:jc w:val="both"/>
              <w:rPr>
                <w:rFonts w:ascii="Times New Roman" w:hAnsi="Times New Roman"/>
                <w:sz w:val="24"/>
                <w:szCs w:val="24"/>
              </w:rPr>
            </w:pPr>
            <w:r w:rsidRPr="00471CAE">
              <w:rPr>
                <w:rFonts w:ascii="Times New Roman" w:hAnsi="Times New Roman"/>
                <w:snapToGrid w:val="0"/>
                <w:sz w:val="24"/>
                <w:szCs w:val="24"/>
              </w:rPr>
              <w:t>3 призера</w:t>
            </w:r>
          </w:p>
        </w:tc>
        <w:tc>
          <w:tcPr>
            <w:tcW w:w="1886" w:type="dxa"/>
            <w:vMerge w:val="restart"/>
            <w:tcBorders>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май 2022 г. </w:t>
            </w:r>
          </w:p>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г. Йошкар-Ола</w:t>
            </w:r>
          </w:p>
        </w:tc>
        <w:tc>
          <w:tcPr>
            <w:tcW w:w="2430" w:type="dxa"/>
            <w:tcBorders>
              <w:top w:val="single" w:sz="4" w:space="0" w:color="auto"/>
              <w:left w:val="single" w:sz="4" w:space="0" w:color="000000"/>
              <w:bottom w:val="single" w:sz="4" w:space="0" w:color="auto"/>
              <w:right w:val="single" w:sz="4" w:space="0" w:color="000000"/>
            </w:tcBorders>
            <w:hideMark/>
          </w:tcPr>
          <w:p w:rsidR="00A91C6E" w:rsidRDefault="00A91C6E" w:rsidP="00B00424">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Кудряева</w:t>
            </w:r>
            <w:proofErr w:type="spellEnd"/>
            <w:r>
              <w:rPr>
                <w:rFonts w:ascii="Times New Roman" w:hAnsi="Times New Roman" w:cs="Times New Roman"/>
                <w:sz w:val="24"/>
                <w:szCs w:val="24"/>
                <w:lang w:val="ru-RU"/>
              </w:rPr>
              <w:t xml:space="preserve"> Екатерина</w:t>
            </w:r>
          </w:p>
        </w:tc>
        <w:tc>
          <w:tcPr>
            <w:tcW w:w="2410" w:type="dxa"/>
            <w:tcBorders>
              <w:top w:val="single" w:sz="4" w:space="0" w:color="auto"/>
              <w:left w:val="single" w:sz="4" w:space="0" w:color="000000"/>
              <w:bottom w:val="single" w:sz="4" w:space="0" w:color="auto"/>
              <w:right w:val="single" w:sz="4" w:space="0" w:color="000000"/>
            </w:tcBorders>
            <w:hideMark/>
          </w:tcPr>
          <w:p w:rsidR="00A91C6E" w:rsidRPr="00E05E1C"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Лауреат </w:t>
            </w:r>
            <w:r>
              <w:rPr>
                <w:rFonts w:ascii="Times New Roman" w:hAnsi="Times New Roman" w:cs="Times New Roman"/>
                <w:sz w:val="24"/>
                <w:szCs w:val="24"/>
              </w:rPr>
              <w:t>I</w:t>
            </w:r>
            <w:r>
              <w:rPr>
                <w:rFonts w:ascii="Times New Roman" w:hAnsi="Times New Roman" w:cs="Times New Roman"/>
                <w:sz w:val="24"/>
                <w:szCs w:val="24"/>
                <w:lang w:val="ru-RU"/>
              </w:rPr>
              <w:t xml:space="preserve"> степени</w:t>
            </w:r>
          </w:p>
        </w:tc>
      </w:tr>
      <w:tr w:rsidR="00A91C6E" w:rsidRPr="00BA7F53" w:rsidTr="00B00424">
        <w:trPr>
          <w:trHeight w:val="270"/>
        </w:trPr>
        <w:tc>
          <w:tcPr>
            <w:tcW w:w="580" w:type="dxa"/>
            <w:vMerge/>
            <w:tcBorders>
              <w:left w:val="single" w:sz="4" w:space="0" w:color="000000"/>
              <w:right w:val="single" w:sz="4" w:space="0" w:color="000000"/>
            </w:tcBorders>
            <w:hideMark/>
          </w:tcPr>
          <w:p w:rsidR="00A91C6E"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napToGrid w:val="0"/>
                <w:sz w:val="24"/>
                <w:szCs w:val="24"/>
                <w:lang w:val="en-US"/>
              </w:rPr>
            </w:pPr>
          </w:p>
        </w:tc>
        <w:tc>
          <w:tcPr>
            <w:tcW w:w="1886" w:type="dxa"/>
            <w:vMerge/>
            <w:tcBorders>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p>
        </w:tc>
        <w:tc>
          <w:tcPr>
            <w:tcW w:w="2430" w:type="dxa"/>
            <w:tcBorders>
              <w:top w:val="single" w:sz="4" w:space="0" w:color="auto"/>
              <w:left w:val="single" w:sz="4" w:space="0" w:color="000000"/>
              <w:bottom w:val="single" w:sz="4" w:space="0" w:color="auto"/>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Журавлева Ксения </w:t>
            </w:r>
          </w:p>
        </w:tc>
        <w:tc>
          <w:tcPr>
            <w:tcW w:w="2410" w:type="dxa"/>
            <w:tcBorders>
              <w:top w:val="single" w:sz="4" w:space="0" w:color="auto"/>
              <w:left w:val="single" w:sz="4" w:space="0" w:color="000000"/>
              <w:bottom w:val="single" w:sz="4" w:space="0" w:color="auto"/>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Дипломант </w:t>
            </w:r>
            <w:r>
              <w:rPr>
                <w:rFonts w:ascii="Times New Roman" w:hAnsi="Times New Roman" w:cs="Times New Roman"/>
                <w:sz w:val="24"/>
                <w:szCs w:val="24"/>
              </w:rPr>
              <w:t>I</w:t>
            </w:r>
            <w:r>
              <w:rPr>
                <w:rFonts w:ascii="Times New Roman" w:hAnsi="Times New Roman" w:cs="Times New Roman"/>
                <w:sz w:val="24"/>
                <w:szCs w:val="24"/>
                <w:lang w:val="ru-RU"/>
              </w:rPr>
              <w:t xml:space="preserve"> степени</w:t>
            </w:r>
          </w:p>
        </w:tc>
      </w:tr>
      <w:tr w:rsidR="00A91C6E" w:rsidRPr="00BA7F53" w:rsidTr="00B00424">
        <w:trPr>
          <w:trHeight w:val="1810"/>
        </w:trPr>
        <w:tc>
          <w:tcPr>
            <w:tcW w:w="580" w:type="dxa"/>
            <w:vMerge/>
            <w:tcBorders>
              <w:left w:val="single" w:sz="4" w:space="0" w:color="000000"/>
              <w:right w:val="single" w:sz="4" w:space="0" w:color="000000"/>
            </w:tcBorders>
            <w:hideMark/>
          </w:tcPr>
          <w:p w:rsidR="00A91C6E"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napToGrid w:val="0"/>
                <w:sz w:val="24"/>
                <w:szCs w:val="24"/>
                <w:lang w:val="en-US"/>
              </w:rPr>
            </w:pPr>
          </w:p>
        </w:tc>
        <w:tc>
          <w:tcPr>
            <w:tcW w:w="1886" w:type="dxa"/>
            <w:vMerge/>
            <w:tcBorders>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p>
        </w:tc>
        <w:tc>
          <w:tcPr>
            <w:tcW w:w="2430" w:type="dxa"/>
            <w:tcBorders>
              <w:top w:val="single" w:sz="4" w:space="0" w:color="auto"/>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Журавлева Анна</w:t>
            </w:r>
          </w:p>
        </w:tc>
        <w:tc>
          <w:tcPr>
            <w:tcW w:w="2410" w:type="dxa"/>
            <w:tcBorders>
              <w:top w:val="single" w:sz="4" w:space="0" w:color="auto"/>
              <w:left w:val="single" w:sz="4" w:space="0" w:color="000000"/>
              <w:right w:val="single" w:sz="4" w:space="0" w:color="000000"/>
            </w:tcBorders>
            <w:hideMark/>
          </w:tcPr>
          <w:p w:rsidR="00A91C6E" w:rsidRDefault="00A91C6E" w:rsidP="00B00424">
            <w:pPr>
              <w:pStyle w:val="aa"/>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 </w:t>
            </w:r>
          </w:p>
          <w:p w:rsidR="00A91C6E" w:rsidRDefault="00A91C6E" w:rsidP="00B00424">
            <w:pPr>
              <w:pStyle w:val="aa"/>
              <w:jc w:val="left"/>
              <w:rPr>
                <w:rFonts w:ascii="Times New Roman" w:hAnsi="Times New Roman" w:cs="Times New Roman"/>
                <w:sz w:val="24"/>
                <w:szCs w:val="24"/>
                <w:lang w:val="ru-RU"/>
              </w:rPr>
            </w:pPr>
            <w:r>
              <w:rPr>
                <w:rFonts w:ascii="Times New Roman" w:hAnsi="Times New Roman" w:cs="Times New Roman"/>
                <w:sz w:val="24"/>
                <w:szCs w:val="24"/>
                <w:lang w:val="ru-RU"/>
              </w:rPr>
              <w:t>за оригинальность в композиционных решениях</w:t>
            </w:r>
          </w:p>
        </w:tc>
      </w:tr>
      <w:tr w:rsidR="00A91C6E" w:rsidRPr="00BA7F53" w:rsidTr="00B00424">
        <w:trPr>
          <w:trHeight w:val="357"/>
        </w:trPr>
        <w:tc>
          <w:tcPr>
            <w:tcW w:w="580" w:type="dxa"/>
            <w:vMerge w:val="restart"/>
            <w:tcBorders>
              <w:left w:val="single" w:sz="4" w:space="0" w:color="000000"/>
              <w:right w:val="single" w:sz="4" w:space="0" w:color="000000"/>
            </w:tcBorders>
            <w:hideMark/>
          </w:tcPr>
          <w:p w:rsidR="00A91C6E" w:rsidRDefault="00A91C6E" w:rsidP="00B00424">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lastRenderedPageBreak/>
              <w:t>4.</w:t>
            </w:r>
          </w:p>
        </w:tc>
        <w:tc>
          <w:tcPr>
            <w:tcW w:w="2901" w:type="dxa"/>
            <w:vMerge w:val="restart"/>
            <w:tcBorders>
              <w:left w:val="single" w:sz="4" w:space="0" w:color="000000"/>
              <w:right w:val="single" w:sz="4" w:space="0" w:color="000000"/>
            </w:tcBorders>
            <w:hideMark/>
          </w:tcPr>
          <w:p w:rsidR="00A91C6E" w:rsidRDefault="00A91C6E" w:rsidP="00B00424">
            <w:pPr>
              <w:pStyle w:val="a8"/>
              <w:rPr>
                <w:rFonts w:ascii="Times New Roman" w:hAnsi="Times New Roman"/>
                <w:snapToGrid w:val="0"/>
                <w:sz w:val="24"/>
                <w:szCs w:val="24"/>
              </w:rPr>
            </w:pPr>
            <w:r>
              <w:rPr>
                <w:rFonts w:ascii="Times New Roman" w:hAnsi="Times New Roman"/>
                <w:snapToGrid w:val="0"/>
                <w:sz w:val="24"/>
                <w:szCs w:val="24"/>
                <w:lang w:val="en-US"/>
              </w:rPr>
              <w:t>VII</w:t>
            </w:r>
            <w:r>
              <w:rPr>
                <w:rFonts w:ascii="Times New Roman" w:hAnsi="Times New Roman"/>
                <w:snapToGrid w:val="0"/>
                <w:sz w:val="24"/>
                <w:szCs w:val="24"/>
              </w:rPr>
              <w:t> Республиканский фестиваль-конкурс героев и персонажей народных сказок и мифов «Волшебный сундучок»</w:t>
            </w:r>
          </w:p>
          <w:p w:rsidR="00A91C6E" w:rsidRDefault="00A91C6E" w:rsidP="00B00424">
            <w:pPr>
              <w:pStyle w:val="a8"/>
              <w:rPr>
                <w:rFonts w:ascii="Times New Roman" w:hAnsi="Times New Roman"/>
                <w:snapToGrid w:val="0"/>
                <w:sz w:val="24"/>
                <w:szCs w:val="24"/>
              </w:rPr>
            </w:pPr>
          </w:p>
          <w:p w:rsidR="00A91C6E" w:rsidRPr="00471CAE" w:rsidRDefault="00A91C6E" w:rsidP="00B00424">
            <w:pPr>
              <w:pStyle w:val="a8"/>
              <w:jc w:val="both"/>
              <w:rPr>
                <w:rFonts w:ascii="Times New Roman" w:hAnsi="Times New Roman"/>
                <w:snapToGrid w:val="0"/>
                <w:sz w:val="24"/>
                <w:szCs w:val="24"/>
              </w:rPr>
            </w:pPr>
            <w:r w:rsidRPr="00471CAE">
              <w:rPr>
                <w:rFonts w:ascii="Times New Roman" w:hAnsi="Times New Roman"/>
                <w:snapToGrid w:val="0"/>
                <w:sz w:val="24"/>
                <w:szCs w:val="24"/>
              </w:rPr>
              <w:t>7 участников</w:t>
            </w:r>
          </w:p>
          <w:p w:rsidR="00A91C6E" w:rsidRPr="00B56F9A" w:rsidRDefault="00A91C6E" w:rsidP="00B00424">
            <w:pPr>
              <w:pStyle w:val="a8"/>
              <w:jc w:val="both"/>
              <w:rPr>
                <w:rFonts w:ascii="Times New Roman" w:hAnsi="Times New Roman"/>
                <w:snapToGrid w:val="0"/>
                <w:sz w:val="24"/>
                <w:szCs w:val="24"/>
              </w:rPr>
            </w:pPr>
            <w:r w:rsidRPr="00471CAE">
              <w:rPr>
                <w:rFonts w:ascii="Times New Roman" w:hAnsi="Times New Roman"/>
                <w:snapToGrid w:val="0"/>
                <w:sz w:val="24"/>
                <w:szCs w:val="24"/>
              </w:rPr>
              <w:t>2 призера</w:t>
            </w:r>
          </w:p>
        </w:tc>
        <w:tc>
          <w:tcPr>
            <w:tcW w:w="1886" w:type="dxa"/>
            <w:vMerge w:val="restart"/>
            <w:tcBorders>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май-июнь 2022 г., Йошкар-Ола</w:t>
            </w:r>
          </w:p>
        </w:tc>
        <w:tc>
          <w:tcPr>
            <w:tcW w:w="2430" w:type="dxa"/>
            <w:tcBorders>
              <w:top w:val="single" w:sz="4" w:space="0" w:color="auto"/>
              <w:left w:val="single" w:sz="4" w:space="0" w:color="000000"/>
              <w:bottom w:val="single" w:sz="4" w:space="0" w:color="auto"/>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Мамаева Елизавета</w:t>
            </w:r>
          </w:p>
        </w:tc>
        <w:tc>
          <w:tcPr>
            <w:tcW w:w="2410" w:type="dxa"/>
            <w:tcBorders>
              <w:top w:val="single" w:sz="4" w:space="0" w:color="auto"/>
              <w:left w:val="single" w:sz="4" w:space="0" w:color="000000"/>
              <w:bottom w:val="single" w:sz="4" w:space="0" w:color="auto"/>
              <w:right w:val="single" w:sz="4" w:space="0" w:color="000000"/>
            </w:tcBorders>
            <w:hideMark/>
          </w:tcPr>
          <w:p w:rsidR="00A91C6E" w:rsidRPr="00B56F9A" w:rsidRDefault="00A91C6E" w:rsidP="00B00424">
            <w:pPr>
              <w:pStyle w:val="aa"/>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 </w:t>
            </w:r>
            <w:r>
              <w:rPr>
                <w:rFonts w:ascii="Times New Roman" w:hAnsi="Times New Roman" w:cs="Times New Roman"/>
                <w:sz w:val="24"/>
                <w:szCs w:val="24"/>
              </w:rPr>
              <w:t>I</w:t>
            </w:r>
            <w:r>
              <w:rPr>
                <w:rFonts w:ascii="Times New Roman" w:hAnsi="Times New Roman" w:cs="Times New Roman"/>
                <w:sz w:val="24"/>
                <w:szCs w:val="24"/>
                <w:lang w:val="ru-RU"/>
              </w:rPr>
              <w:t xml:space="preserve"> степени</w:t>
            </w:r>
          </w:p>
        </w:tc>
      </w:tr>
      <w:tr w:rsidR="00A91C6E" w:rsidRPr="00BA7F53" w:rsidTr="00B00424">
        <w:trPr>
          <w:trHeight w:val="1555"/>
        </w:trPr>
        <w:tc>
          <w:tcPr>
            <w:tcW w:w="580" w:type="dxa"/>
            <w:vMerge/>
            <w:tcBorders>
              <w:left w:val="single" w:sz="4" w:space="0" w:color="000000"/>
              <w:right w:val="single" w:sz="4" w:space="0" w:color="000000"/>
            </w:tcBorders>
            <w:hideMark/>
          </w:tcPr>
          <w:p w:rsidR="00A91C6E"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01" w:type="dxa"/>
            <w:vMerge/>
            <w:tcBorders>
              <w:left w:val="single" w:sz="4" w:space="0" w:color="000000"/>
              <w:right w:val="single" w:sz="4" w:space="0" w:color="000000"/>
            </w:tcBorders>
            <w:hideMark/>
          </w:tcPr>
          <w:p w:rsidR="00A91C6E" w:rsidRDefault="00A91C6E" w:rsidP="00B00424">
            <w:pPr>
              <w:pStyle w:val="a8"/>
              <w:jc w:val="both"/>
              <w:rPr>
                <w:rFonts w:ascii="Times New Roman" w:hAnsi="Times New Roman"/>
                <w:snapToGrid w:val="0"/>
                <w:sz w:val="24"/>
                <w:szCs w:val="24"/>
                <w:lang w:val="en-US"/>
              </w:rPr>
            </w:pPr>
          </w:p>
        </w:tc>
        <w:tc>
          <w:tcPr>
            <w:tcW w:w="1886" w:type="dxa"/>
            <w:vMerge/>
            <w:tcBorders>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p>
        </w:tc>
        <w:tc>
          <w:tcPr>
            <w:tcW w:w="2430" w:type="dxa"/>
            <w:tcBorders>
              <w:top w:val="single" w:sz="4" w:space="0" w:color="auto"/>
              <w:left w:val="single" w:sz="4" w:space="0" w:color="000000"/>
              <w:right w:val="single" w:sz="4" w:space="0" w:color="000000"/>
            </w:tcBorders>
            <w:hideMark/>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Трифонова Софья </w:t>
            </w:r>
          </w:p>
        </w:tc>
        <w:tc>
          <w:tcPr>
            <w:tcW w:w="2410" w:type="dxa"/>
            <w:tcBorders>
              <w:top w:val="single" w:sz="4" w:space="0" w:color="auto"/>
              <w:left w:val="single" w:sz="4" w:space="0" w:color="000000"/>
              <w:right w:val="single" w:sz="4" w:space="0" w:color="000000"/>
            </w:tcBorders>
            <w:hideMark/>
          </w:tcPr>
          <w:p w:rsidR="00A91C6E" w:rsidRDefault="00A91C6E" w:rsidP="00B00424">
            <w:pPr>
              <w:pStyle w:val="aa"/>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 </w:t>
            </w:r>
            <w:r>
              <w:rPr>
                <w:rFonts w:ascii="Times New Roman" w:hAnsi="Times New Roman" w:cs="Times New Roman"/>
                <w:sz w:val="24"/>
                <w:szCs w:val="24"/>
              </w:rPr>
              <w:t>III</w:t>
            </w:r>
            <w:r>
              <w:rPr>
                <w:rFonts w:ascii="Times New Roman" w:hAnsi="Times New Roman" w:cs="Times New Roman"/>
                <w:sz w:val="24"/>
                <w:szCs w:val="24"/>
                <w:lang w:val="ru-RU"/>
              </w:rPr>
              <w:t xml:space="preserve"> степени</w:t>
            </w:r>
          </w:p>
        </w:tc>
      </w:tr>
    </w:tbl>
    <w:p w:rsidR="00A91C6E" w:rsidRPr="003D512E" w:rsidRDefault="00A91C6E" w:rsidP="00A91C6E">
      <w:pPr>
        <w:pStyle w:val="a8"/>
        <w:ind w:firstLine="709"/>
        <w:jc w:val="both"/>
        <w:rPr>
          <w:rFonts w:ascii="Times New Roman" w:hAnsi="Times New Roman"/>
          <w:b/>
          <w:sz w:val="16"/>
          <w:szCs w:val="16"/>
        </w:rPr>
      </w:pPr>
    </w:p>
    <w:p w:rsidR="00A91C6E" w:rsidRPr="00471CAE" w:rsidRDefault="00A91C6E" w:rsidP="00A91C6E">
      <w:pPr>
        <w:pStyle w:val="a8"/>
        <w:rPr>
          <w:rFonts w:ascii="Times New Roman" w:hAnsi="Times New Roman"/>
          <w:sz w:val="28"/>
          <w:szCs w:val="28"/>
        </w:rPr>
      </w:pPr>
      <w:r w:rsidRPr="00471CAE">
        <w:rPr>
          <w:rFonts w:ascii="Times New Roman" w:hAnsi="Times New Roman"/>
          <w:sz w:val="28"/>
          <w:szCs w:val="28"/>
        </w:rPr>
        <w:t>Участие в межрегиональных конкурсах</w:t>
      </w:r>
    </w:p>
    <w:p w:rsidR="00A91C6E" w:rsidRPr="003D512E" w:rsidRDefault="00A91C6E" w:rsidP="00A91C6E">
      <w:pPr>
        <w:pStyle w:val="a8"/>
        <w:ind w:firstLine="709"/>
        <w:jc w:val="both"/>
        <w:rPr>
          <w:rFonts w:ascii="Times New Roman" w:hAnsi="Times New Roman"/>
          <w:b/>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945"/>
        <w:gridCol w:w="1749"/>
        <w:gridCol w:w="2264"/>
        <w:gridCol w:w="2546"/>
      </w:tblGrid>
      <w:tr w:rsidR="00A91C6E" w:rsidRPr="00471CAE" w:rsidTr="00B00424">
        <w:trPr>
          <w:trHeight w:val="1723"/>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 xml:space="preserve">№ </w:t>
            </w:r>
            <w:proofErr w:type="spellStart"/>
            <w:proofErr w:type="gramStart"/>
            <w:r w:rsidRPr="00471CAE">
              <w:rPr>
                <w:rFonts w:ascii="Times New Roman" w:hAnsi="Times New Roman"/>
                <w:snapToGrid w:val="0"/>
                <w:sz w:val="24"/>
                <w:szCs w:val="24"/>
              </w:rPr>
              <w:t>п</w:t>
            </w:r>
            <w:proofErr w:type="spellEnd"/>
            <w:proofErr w:type="gramEnd"/>
            <w:r w:rsidRPr="00471CAE">
              <w:rPr>
                <w:rFonts w:ascii="Times New Roman" w:hAnsi="Times New Roman"/>
                <w:snapToGrid w:val="0"/>
                <w:sz w:val="24"/>
                <w:szCs w:val="24"/>
              </w:rPr>
              <w:t>/</w:t>
            </w:r>
            <w:proofErr w:type="spellStart"/>
            <w:r w:rsidRPr="00471CAE">
              <w:rPr>
                <w:rFonts w:ascii="Times New Roman" w:hAnsi="Times New Roman"/>
                <w:snapToGrid w:val="0"/>
                <w:sz w:val="24"/>
                <w:szCs w:val="24"/>
              </w:rPr>
              <w:t>п</w:t>
            </w:r>
            <w:proofErr w:type="spellEnd"/>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Наименование конкурса, фестиваля, смотра, выставки</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Дата и место</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 xml:space="preserve">Название коллектива, ФИО работника </w:t>
            </w:r>
            <w:r w:rsidRPr="00471CAE">
              <w:rPr>
                <w:rFonts w:ascii="Times New Roman" w:hAnsi="Times New Roman"/>
                <w:snapToGrid w:val="0"/>
              </w:rPr>
              <w:t>(отдельного исполнителя)</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sz w:val="24"/>
                <w:szCs w:val="24"/>
              </w:rPr>
            </w:pPr>
            <w:r w:rsidRPr="00471CAE">
              <w:rPr>
                <w:rFonts w:ascii="Times New Roman" w:hAnsi="Times New Roman"/>
                <w:snapToGrid w:val="0"/>
                <w:sz w:val="24"/>
                <w:szCs w:val="24"/>
              </w:rPr>
              <w:t xml:space="preserve">Какая награда </w:t>
            </w:r>
            <w:r w:rsidRPr="00471CAE">
              <w:rPr>
                <w:rFonts w:ascii="Times New Roman" w:hAnsi="Times New Roman"/>
                <w:snapToGrid w:val="0"/>
              </w:rPr>
              <w:t xml:space="preserve">(необходимо расписать конкретно: кому какая </w:t>
            </w:r>
            <w:proofErr w:type="gramStart"/>
            <w:r w:rsidRPr="00471CAE">
              <w:rPr>
                <w:rFonts w:ascii="Times New Roman" w:hAnsi="Times New Roman"/>
                <w:snapToGrid w:val="0"/>
              </w:rPr>
              <w:t>награда</w:t>
            </w:r>
            <w:proofErr w:type="gramEnd"/>
            <w:r w:rsidRPr="00471CAE">
              <w:rPr>
                <w:rFonts w:ascii="Times New Roman" w:hAnsi="Times New Roman"/>
                <w:snapToGrid w:val="0"/>
              </w:rPr>
              <w:t xml:space="preserve"> какой степени)</w:t>
            </w:r>
          </w:p>
        </w:tc>
      </w:tr>
      <w:tr w:rsidR="00A91C6E" w:rsidRPr="00095962" w:rsidTr="00B00424">
        <w:trPr>
          <w:trHeight w:val="441"/>
        </w:trPr>
        <w:tc>
          <w:tcPr>
            <w:tcW w:w="561" w:type="dxa"/>
            <w:vMerge w:val="restart"/>
            <w:tcBorders>
              <w:top w:val="single" w:sz="4" w:space="0" w:color="000000"/>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1</w:t>
            </w:r>
          </w:p>
        </w:tc>
        <w:tc>
          <w:tcPr>
            <w:tcW w:w="2945" w:type="dxa"/>
            <w:vMerge w:val="restart"/>
            <w:tcBorders>
              <w:top w:val="single" w:sz="4" w:space="0" w:color="000000"/>
              <w:left w:val="single" w:sz="4" w:space="0" w:color="000000"/>
              <w:right w:val="single" w:sz="4" w:space="0" w:color="000000"/>
            </w:tcBorders>
            <w:hideMark/>
          </w:tcPr>
          <w:p w:rsidR="00A91C6E" w:rsidRPr="00471CAE" w:rsidRDefault="00A91C6E" w:rsidP="00B00424">
            <w:pPr>
              <w:pStyle w:val="a8"/>
              <w:rPr>
                <w:rFonts w:ascii="Times New Roman" w:hAnsi="Times New Roman"/>
                <w:sz w:val="24"/>
                <w:szCs w:val="24"/>
              </w:rPr>
            </w:pPr>
            <w:r w:rsidRPr="00471CAE">
              <w:rPr>
                <w:rFonts w:ascii="Times New Roman" w:hAnsi="Times New Roman"/>
                <w:sz w:val="24"/>
                <w:szCs w:val="24"/>
              </w:rPr>
              <w:t>Межрегиональный конкурс для учащихся</w:t>
            </w:r>
          </w:p>
          <w:p w:rsidR="00A91C6E" w:rsidRDefault="00A91C6E" w:rsidP="00B00424">
            <w:pPr>
              <w:pStyle w:val="a8"/>
              <w:rPr>
                <w:rFonts w:ascii="Times New Roman" w:hAnsi="Times New Roman"/>
                <w:sz w:val="24"/>
                <w:szCs w:val="24"/>
              </w:rPr>
            </w:pPr>
            <w:r w:rsidRPr="00471CAE">
              <w:rPr>
                <w:rFonts w:ascii="Times New Roman" w:hAnsi="Times New Roman"/>
                <w:sz w:val="24"/>
                <w:szCs w:val="24"/>
              </w:rPr>
              <w:t>ДХШ и художественных отделений ДШИ по предмету «Живопись»</w:t>
            </w:r>
          </w:p>
          <w:p w:rsidR="00A91C6E" w:rsidRPr="00471CAE" w:rsidRDefault="00A91C6E" w:rsidP="00B00424">
            <w:pPr>
              <w:pStyle w:val="a8"/>
              <w:rPr>
                <w:rFonts w:ascii="Times New Roman" w:hAnsi="Times New Roman"/>
                <w:sz w:val="24"/>
                <w:szCs w:val="24"/>
              </w:rPr>
            </w:pPr>
          </w:p>
          <w:p w:rsidR="00A91C6E" w:rsidRPr="00471CAE" w:rsidRDefault="00A91C6E" w:rsidP="00B00424">
            <w:pPr>
              <w:pStyle w:val="a8"/>
              <w:rPr>
                <w:rFonts w:ascii="Times New Roman" w:hAnsi="Times New Roman"/>
                <w:sz w:val="24"/>
                <w:szCs w:val="24"/>
              </w:rPr>
            </w:pPr>
            <w:r w:rsidRPr="00471CAE">
              <w:rPr>
                <w:rFonts w:ascii="Times New Roman" w:hAnsi="Times New Roman"/>
                <w:sz w:val="24"/>
                <w:szCs w:val="24"/>
              </w:rPr>
              <w:t xml:space="preserve">7 участников </w:t>
            </w:r>
          </w:p>
          <w:p w:rsidR="00A91C6E" w:rsidRPr="00471CAE" w:rsidRDefault="00A91C6E" w:rsidP="00B00424">
            <w:pPr>
              <w:pStyle w:val="a8"/>
              <w:rPr>
                <w:rFonts w:ascii="Times New Roman" w:hAnsi="Times New Roman"/>
                <w:sz w:val="24"/>
                <w:szCs w:val="24"/>
              </w:rPr>
            </w:pPr>
            <w:r w:rsidRPr="00471CAE">
              <w:rPr>
                <w:rFonts w:ascii="Times New Roman" w:hAnsi="Times New Roman"/>
                <w:sz w:val="24"/>
                <w:szCs w:val="24"/>
              </w:rPr>
              <w:t>4 призера</w:t>
            </w:r>
          </w:p>
        </w:tc>
        <w:tc>
          <w:tcPr>
            <w:tcW w:w="1749" w:type="dxa"/>
            <w:vMerge w:val="restart"/>
            <w:tcBorders>
              <w:top w:val="single" w:sz="4" w:space="0" w:color="000000"/>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r>
              <w:rPr>
                <w:rFonts w:ascii="Times New Roman" w:hAnsi="Times New Roman"/>
                <w:sz w:val="24"/>
                <w:szCs w:val="24"/>
              </w:rPr>
              <w:t>апрель 2022г</w:t>
            </w:r>
          </w:p>
          <w:p w:rsidR="00A91C6E" w:rsidRPr="00BA7F53" w:rsidRDefault="00A91C6E" w:rsidP="00B00424">
            <w:pPr>
              <w:pStyle w:val="a8"/>
              <w:jc w:val="center"/>
              <w:rPr>
                <w:rFonts w:ascii="Times New Roman" w:hAnsi="Times New Roman"/>
                <w:sz w:val="24"/>
                <w:szCs w:val="24"/>
              </w:rPr>
            </w:pPr>
            <w:r>
              <w:rPr>
                <w:rFonts w:ascii="Times New Roman" w:hAnsi="Times New Roman"/>
                <w:sz w:val="24"/>
                <w:szCs w:val="24"/>
              </w:rPr>
              <w:t>Йошкар-Ола</w:t>
            </w:r>
          </w:p>
        </w:tc>
        <w:tc>
          <w:tcPr>
            <w:tcW w:w="2264" w:type="dxa"/>
            <w:tcBorders>
              <w:top w:val="single" w:sz="4" w:space="0" w:color="000000"/>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Захарова Софья</w:t>
            </w:r>
          </w:p>
        </w:tc>
        <w:tc>
          <w:tcPr>
            <w:tcW w:w="2546" w:type="dxa"/>
            <w:tcBorders>
              <w:top w:val="single" w:sz="4" w:space="0" w:color="000000"/>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A91C6E" w:rsidRPr="00095962" w:rsidTr="00B00424">
        <w:trPr>
          <w:trHeight w:val="475"/>
        </w:trPr>
        <w:tc>
          <w:tcPr>
            <w:tcW w:w="561"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45" w:type="dxa"/>
            <w:vMerge/>
            <w:tcBorders>
              <w:left w:val="single" w:sz="4" w:space="0" w:color="000000"/>
              <w:right w:val="single" w:sz="4" w:space="0" w:color="000000"/>
            </w:tcBorders>
            <w:hideMark/>
          </w:tcPr>
          <w:p w:rsidR="00A91C6E" w:rsidRPr="009E3AC9" w:rsidRDefault="00A91C6E" w:rsidP="00B00424">
            <w:pPr>
              <w:pStyle w:val="a8"/>
              <w:rPr>
                <w:rFonts w:ascii="Times New Roman" w:hAnsi="Times New Roman"/>
                <w:sz w:val="24"/>
                <w:szCs w:val="24"/>
              </w:rPr>
            </w:pPr>
          </w:p>
        </w:tc>
        <w:tc>
          <w:tcPr>
            <w:tcW w:w="1749"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264" w:type="dxa"/>
            <w:tcBorders>
              <w:top w:val="single" w:sz="4" w:space="0" w:color="auto"/>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Гневышева</w:t>
            </w:r>
            <w:proofErr w:type="spellEnd"/>
            <w:r>
              <w:rPr>
                <w:rFonts w:ascii="Times New Roman" w:hAnsi="Times New Roman" w:cs="Times New Roman"/>
                <w:sz w:val="24"/>
                <w:szCs w:val="24"/>
                <w:lang w:val="ru-RU"/>
              </w:rPr>
              <w:t xml:space="preserve"> Софья</w:t>
            </w:r>
          </w:p>
        </w:tc>
        <w:tc>
          <w:tcPr>
            <w:tcW w:w="2546" w:type="dxa"/>
            <w:tcBorders>
              <w:top w:val="single" w:sz="4" w:space="0" w:color="auto"/>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A91C6E" w:rsidRPr="00095962" w:rsidTr="00B00424">
        <w:trPr>
          <w:trHeight w:val="375"/>
        </w:trPr>
        <w:tc>
          <w:tcPr>
            <w:tcW w:w="561"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45" w:type="dxa"/>
            <w:vMerge/>
            <w:tcBorders>
              <w:left w:val="single" w:sz="4" w:space="0" w:color="000000"/>
              <w:right w:val="single" w:sz="4" w:space="0" w:color="000000"/>
            </w:tcBorders>
            <w:hideMark/>
          </w:tcPr>
          <w:p w:rsidR="00A91C6E" w:rsidRPr="009E3AC9" w:rsidRDefault="00A91C6E" w:rsidP="00B00424">
            <w:pPr>
              <w:pStyle w:val="a8"/>
              <w:rPr>
                <w:rFonts w:ascii="Times New Roman" w:hAnsi="Times New Roman"/>
                <w:sz w:val="24"/>
                <w:szCs w:val="24"/>
              </w:rPr>
            </w:pPr>
          </w:p>
        </w:tc>
        <w:tc>
          <w:tcPr>
            <w:tcW w:w="1749"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264" w:type="dxa"/>
            <w:tcBorders>
              <w:top w:val="single" w:sz="4" w:space="0" w:color="auto"/>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Хренкова Мария</w:t>
            </w:r>
          </w:p>
        </w:tc>
        <w:tc>
          <w:tcPr>
            <w:tcW w:w="2546" w:type="dxa"/>
            <w:tcBorders>
              <w:top w:val="single" w:sz="4" w:space="0" w:color="auto"/>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A91C6E" w:rsidRPr="00095962" w:rsidTr="00B00424">
        <w:trPr>
          <w:trHeight w:val="388"/>
        </w:trPr>
        <w:tc>
          <w:tcPr>
            <w:tcW w:w="561"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45" w:type="dxa"/>
            <w:vMerge/>
            <w:tcBorders>
              <w:left w:val="single" w:sz="4" w:space="0" w:color="000000"/>
              <w:right w:val="single" w:sz="4" w:space="0" w:color="000000"/>
            </w:tcBorders>
            <w:hideMark/>
          </w:tcPr>
          <w:p w:rsidR="00A91C6E" w:rsidRPr="009E3AC9" w:rsidRDefault="00A91C6E" w:rsidP="00B00424">
            <w:pPr>
              <w:pStyle w:val="a8"/>
              <w:rPr>
                <w:rFonts w:ascii="Times New Roman" w:hAnsi="Times New Roman"/>
                <w:sz w:val="24"/>
                <w:szCs w:val="24"/>
              </w:rPr>
            </w:pPr>
          </w:p>
        </w:tc>
        <w:tc>
          <w:tcPr>
            <w:tcW w:w="1749"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264" w:type="dxa"/>
            <w:tcBorders>
              <w:top w:val="single" w:sz="4" w:space="0" w:color="auto"/>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Смарнова</w:t>
            </w:r>
            <w:proofErr w:type="spellEnd"/>
            <w:r>
              <w:rPr>
                <w:rFonts w:ascii="Times New Roman" w:hAnsi="Times New Roman" w:cs="Times New Roman"/>
                <w:sz w:val="24"/>
                <w:szCs w:val="24"/>
                <w:lang w:val="ru-RU"/>
              </w:rPr>
              <w:t xml:space="preserve"> Иоанна</w:t>
            </w:r>
          </w:p>
        </w:tc>
        <w:tc>
          <w:tcPr>
            <w:tcW w:w="2546" w:type="dxa"/>
            <w:tcBorders>
              <w:top w:val="single" w:sz="4" w:space="0" w:color="auto"/>
              <w:left w:val="single" w:sz="4" w:space="0" w:color="000000"/>
              <w:bottom w:val="single" w:sz="4" w:space="0" w:color="auto"/>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A91C6E" w:rsidRPr="00095962" w:rsidTr="00B00424">
        <w:trPr>
          <w:trHeight w:val="213"/>
        </w:trPr>
        <w:tc>
          <w:tcPr>
            <w:tcW w:w="561" w:type="dxa"/>
            <w:vMerge/>
            <w:tcBorders>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p>
        </w:tc>
        <w:tc>
          <w:tcPr>
            <w:tcW w:w="2945" w:type="dxa"/>
            <w:vMerge/>
            <w:tcBorders>
              <w:left w:val="single" w:sz="4" w:space="0" w:color="000000"/>
              <w:right w:val="single" w:sz="4" w:space="0" w:color="000000"/>
            </w:tcBorders>
            <w:hideMark/>
          </w:tcPr>
          <w:p w:rsidR="00A91C6E" w:rsidRPr="009E3AC9" w:rsidRDefault="00A91C6E" w:rsidP="00B00424">
            <w:pPr>
              <w:pStyle w:val="a8"/>
              <w:rPr>
                <w:rFonts w:ascii="Times New Roman" w:hAnsi="Times New Roman"/>
                <w:sz w:val="24"/>
                <w:szCs w:val="24"/>
              </w:rPr>
            </w:pPr>
          </w:p>
        </w:tc>
        <w:tc>
          <w:tcPr>
            <w:tcW w:w="1749" w:type="dxa"/>
            <w:vMerge/>
            <w:tcBorders>
              <w:left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rPr>
            </w:pPr>
          </w:p>
        </w:tc>
        <w:tc>
          <w:tcPr>
            <w:tcW w:w="2264" w:type="dxa"/>
            <w:tcBorders>
              <w:top w:val="single" w:sz="4" w:space="0" w:color="auto"/>
              <w:left w:val="single" w:sz="4" w:space="0" w:color="000000"/>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p>
        </w:tc>
        <w:tc>
          <w:tcPr>
            <w:tcW w:w="2546" w:type="dxa"/>
            <w:tcBorders>
              <w:top w:val="single" w:sz="4" w:space="0" w:color="auto"/>
              <w:left w:val="single" w:sz="4" w:space="0" w:color="000000"/>
              <w:right w:val="single" w:sz="4" w:space="0" w:color="000000"/>
            </w:tcBorders>
            <w:hideMark/>
          </w:tcPr>
          <w:p w:rsidR="00A91C6E" w:rsidRPr="00BA7F53" w:rsidRDefault="00A91C6E" w:rsidP="00B00424">
            <w:pPr>
              <w:pStyle w:val="aa"/>
              <w:spacing w:line="240" w:lineRule="auto"/>
              <w:rPr>
                <w:rFonts w:ascii="Times New Roman" w:hAnsi="Times New Roman" w:cs="Times New Roman"/>
                <w:sz w:val="24"/>
                <w:szCs w:val="24"/>
                <w:lang w:val="ru-RU"/>
              </w:rPr>
            </w:pPr>
          </w:p>
        </w:tc>
      </w:tr>
    </w:tbl>
    <w:p w:rsidR="00A91C6E" w:rsidRDefault="00A91C6E" w:rsidP="00A91C6E">
      <w:pPr>
        <w:pStyle w:val="a8"/>
        <w:jc w:val="both"/>
        <w:rPr>
          <w:rFonts w:ascii="Times New Roman" w:hAnsi="Times New Roman"/>
          <w:b/>
          <w:sz w:val="24"/>
          <w:szCs w:val="24"/>
        </w:rPr>
      </w:pPr>
    </w:p>
    <w:p w:rsidR="00A91C6E" w:rsidRPr="00471CAE" w:rsidRDefault="00A91C6E" w:rsidP="00A91C6E">
      <w:pPr>
        <w:pStyle w:val="a8"/>
        <w:jc w:val="both"/>
        <w:rPr>
          <w:rFonts w:ascii="Times New Roman" w:hAnsi="Times New Roman"/>
          <w:sz w:val="28"/>
          <w:szCs w:val="28"/>
        </w:rPr>
      </w:pPr>
      <w:r w:rsidRPr="00471CAE">
        <w:rPr>
          <w:rFonts w:ascii="Times New Roman" w:hAnsi="Times New Roman"/>
          <w:sz w:val="28"/>
          <w:szCs w:val="28"/>
        </w:rPr>
        <w:t>Участие во Всероссийских конкурсах</w:t>
      </w:r>
    </w:p>
    <w:p w:rsidR="00A91C6E" w:rsidRPr="00157662" w:rsidRDefault="00A91C6E" w:rsidP="00A91C6E">
      <w:pPr>
        <w:pStyle w:val="a8"/>
        <w:jc w:val="both"/>
        <w:rPr>
          <w:rFonts w:ascii="Times New Roman" w:hAnsi="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930"/>
        <w:gridCol w:w="1763"/>
        <w:gridCol w:w="2265"/>
        <w:gridCol w:w="2547"/>
      </w:tblGrid>
      <w:tr w:rsidR="00A91C6E" w:rsidRPr="00471CAE" w:rsidTr="00B00424">
        <w:trPr>
          <w:trHeight w:val="1387"/>
        </w:trPr>
        <w:tc>
          <w:tcPr>
            <w:tcW w:w="560"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 </w:t>
            </w:r>
            <w:proofErr w:type="spellStart"/>
            <w:proofErr w:type="gramStart"/>
            <w:r w:rsidRPr="00471CAE">
              <w:rPr>
                <w:rFonts w:ascii="Times New Roman" w:hAnsi="Times New Roman"/>
                <w:snapToGrid w:val="0"/>
              </w:rPr>
              <w:t>п</w:t>
            </w:r>
            <w:proofErr w:type="spellEnd"/>
            <w:proofErr w:type="gramEnd"/>
            <w:r w:rsidRPr="00471CAE">
              <w:rPr>
                <w:rFonts w:ascii="Times New Roman" w:hAnsi="Times New Roman"/>
                <w:snapToGrid w:val="0"/>
              </w:rPr>
              <w:t>/</w:t>
            </w:r>
            <w:proofErr w:type="spellStart"/>
            <w:r w:rsidRPr="00471CAE">
              <w:rPr>
                <w:rFonts w:ascii="Times New Roman" w:hAnsi="Times New Roman"/>
                <w:snapToGrid w:val="0"/>
              </w:rPr>
              <w:t>п</w:t>
            </w:r>
            <w:proofErr w:type="spellEnd"/>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Наименование конкурса, фестиваля, смотра, выставки</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Дата и место</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Название коллектива, ФИО работника (отдельного исполнителя)</w:t>
            </w:r>
          </w:p>
        </w:tc>
        <w:tc>
          <w:tcPr>
            <w:tcW w:w="2547"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Какая награда (необходимо расписать конкретно: кому какая </w:t>
            </w:r>
            <w:proofErr w:type="gramStart"/>
            <w:r w:rsidRPr="00471CAE">
              <w:rPr>
                <w:rFonts w:ascii="Times New Roman" w:hAnsi="Times New Roman"/>
                <w:snapToGrid w:val="0"/>
              </w:rPr>
              <w:t>награда</w:t>
            </w:r>
            <w:proofErr w:type="gramEnd"/>
            <w:r w:rsidRPr="00471CAE">
              <w:rPr>
                <w:rFonts w:ascii="Times New Roman" w:hAnsi="Times New Roman"/>
                <w:snapToGrid w:val="0"/>
              </w:rPr>
              <w:t xml:space="preserve"> какой степени)</w:t>
            </w:r>
          </w:p>
        </w:tc>
      </w:tr>
      <w:tr w:rsidR="00A91C6E" w:rsidRPr="00AB787D" w:rsidTr="00B00424">
        <w:trPr>
          <w:trHeight w:val="530"/>
        </w:trPr>
        <w:tc>
          <w:tcPr>
            <w:tcW w:w="560" w:type="dxa"/>
            <w:tcBorders>
              <w:top w:val="single" w:sz="4" w:space="0" w:color="000000"/>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1</w:t>
            </w:r>
          </w:p>
        </w:tc>
        <w:tc>
          <w:tcPr>
            <w:tcW w:w="2930" w:type="dxa"/>
            <w:tcBorders>
              <w:top w:val="single" w:sz="4" w:space="0" w:color="000000"/>
              <w:left w:val="single" w:sz="4" w:space="0" w:color="000000"/>
              <w:right w:val="single" w:sz="4" w:space="0" w:color="000000"/>
            </w:tcBorders>
            <w:hideMark/>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lang w:val="en-US"/>
              </w:rPr>
              <w:t>III</w:t>
            </w:r>
            <w:r>
              <w:rPr>
                <w:rFonts w:ascii="Times New Roman" w:hAnsi="Times New Roman"/>
                <w:snapToGrid w:val="0"/>
                <w:sz w:val="24"/>
                <w:szCs w:val="24"/>
              </w:rPr>
              <w:t xml:space="preserve"> Всероссийский конкурс детского и юношеского художественного творчества среди учащихся ДХШ, ДШИ и художественных училищ (техникумов) «Вглядываясь в мир» </w:t>
            </w:r>
          </w:p>
          <w:p w:rsidR="00A91C6E" w:rsidRPr="00471CAE" w:rsidRDefault="00A91C6E" w:rsidP="00B00424">
            <w:pPr>
              <w:pStyle w:val="a8"/>
              <w:widowControl w:val="0"/>
              <w:tabs>
                <w:tab w:val="center" w:pos="4153"/>
                <w:tab w:val="right" w:pos="8306"/>
              </w:tabs>
              <w:rPr>
                <w:rFonts w:ascii="Times New Roman" w:hAnsi="Times New Roman"/>
                <w:snapToGrid w:val="0"/>
                <w:sz w:val="24"/>
                <w:szCs w:val="24"/>
              </w:rPr>
            </w:pPr>
            <w:r w:rsidRPr="00471CAE">
              <w:rPr>
                <w:rFonts w:ascii="Times New Roman" w:hAnsi="Times New Roman"/>
                <w:snapToGrid w:val="0"/>
                <w:sz w:val="24"/>
                <w:szCs w:val="24"/>
              </w:rPr>
              <w:t>5 участников</w:t>
            </w:r>
          </w:p>
        </w:tc>
        <w:tc>
          <w:tcPr>
            <w:tcW w:w="1763" w:type="dxa"/>
            <w:tcBorders>
              <w:top w:val="single" w:sz="4" w:space="0" w:color="000000"/>
              <w:left w:val="single" w:sz="4" w:space="0" w:color="000000"/>
              <w:right w:val="single" w:sz="4" w:space="0" w:color="000000"/>
            </w:tcBorders>
            <w:hideMark/>
          </w:tcPr>
          <w:p w:rsidR="00A91C6E" w:rsidRDefault="00A91C6E" w:rsidP="00B00424">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март-июнь 2022 г.</w:t>
            </w:r>
          </w:p>
          <w:p w:rsidR="00A91C6E" w:rsidRPr="000708A2" w:rsidRDefault="00A91C6E" w:rsidP="00B00424">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г. Казань</w:t>
            </w:r>
          </w:p>
        </w:tc>
        <w:tc>
          <w:tcPr>
            <w:tcW w:w="2265" w:type="dxa"/>
            <w:tcBorders>
              <w:top w:val="single" w:sz="4" w:space="0" w:color="000000"/>
              <w:left w:val="single" w:sz="4" w:space="0" w:color="000000"/>
              <w:right w:val="single" w:sz="4" w:space="0" w:color="000000"/>
            </w:tcBorders>
            <w:hideMark/>
          </w:tcPr>
          <w:p w:rsidR="00A91C6E" w:rsidRPr="00BA7F53" w:rsidRDefault="00A91C6E" w:rsidP="00B00424">
            <w:pPr>
              <w:pStyle w:val="a8"/>
              <w:widowControl w:val="0"/>
              <w:tabs>
                <w:tab w:val="center" w:pos="4153"/>
                <w:tab w:val="right" w:pos="8306"/>
              </w:tabs>
              <w:rPr>
                <w:rFonts w:ascii="Times New Roman" w:hAnsi="Times New Roman"/>
                <w:snapToGrid w:val="0"/>
                <w:sz w:val="24"/>
                <w:szCs w:val="24"/>
              </w:rPr>
            </w:pPr>
          </w:p>
        </w:tc>
        <w:tc>
          <w:tcPr>
            <w:tcW w:w="2547" w:type="dxa"/>
            <w:tcBorders>
              <w:top w:val="single" w:sz="4" w:space="0" w:color="000000"/>
              <w:left w:val="single" w:sz="4" w:space="0" w:color="000000"/>
              <w:right w:val="single" w:sz="4" w:space="0" w:color="000000"/>
            </w:tcBorders>
            <w:hideMark/>
          </w:tcPr>
          <w:p w:rsidR="00A91C6E" w:rsidRPr="001D4C1C" w:rsidRDefault="00A91C6E" w:rsidP="00B00424">
            <w:pPr>
              <w:pStyle w:val="a8"/>
              <w:widowControl w:val="0"/>
              <w:tabs>
                <w:tab w:val="center" w:pos="4153"/>
                <w:tab w:val="right" w:pos="8306"/>
              </w:tabs>
              <w:rPr>
                <w:rFonts w:ascii="Times New Roman" w:hAnsi="Times New Roman"/>
                <w:snapToGrid w:val="0"/>
                <w:color w:val="FF0000"/>
                <w:sz w:val="24"/>
                <w:szCs w:val="24"/>
              </w:rPr>
            </w:pPr>
          </w:p>
        </w:tc>
      </w:tr>
    </w:tbl>
    <w:p w:rsidR="00A91C6E" w:rsidRDefault="00A91C6E" w:rsidP="00A91C6E">
      <w:pPr>
        <w:pStyle w:val="a8"/>
        <w:jc w:val="both"/>
        <w:rPr>
          <w:rFonts w:ascii="Times New Roman" w:hAnsi="Times New Roman"/>
          <w:b/>
          <w:sz w:val="24"/>
          <w:szCs w:val="24"/>
        </w:rPr>
      </w:pPr>
    </w:p>
    <w:p w:rsidR="00A91C6E" w:rsidRDefault="00A91C6E" w:rsidP="00A91C6E">
      <w:pPr>
        <w:pStyle w:val="a8"/>
        <w:jc w:val="both"/>
        <w:rPr>
          <w:rFonts w:ascii="Times New Roman" w:hAnsi="Times New Roman"/>
          <w:sz w:val="28"/>
          <w:szCs w:val="28"/>
        </w:rPr>
      </w:pPr>
      <w:r>
        <w:rPr>
          <w:rFonts w:ascii="Times New Roman" w:hAnsi="Times New Roman"/>
          <w:sz w:val="28"/>
          <w:szCs w:val="28"/>
        </w:rPr>
        <w:br w:type="page"/>
      </w:r>
      <w:r w:rsidRPr="00471CAE">
        <w:rPr>
          <w:rFonts w:ascii="Times New Roman" w:hAnsi="Times New Roman"/>
          <w:sz w:val="28"/>
          <w:szCs w:val="28"/>
        </w:rPr>
        <w:lastRenderedPageBreak/>
        <w:t>Участие в международных конкурсах</w:t>
      </w:r>
    </w:p>
    <w:p w:rsidR="00A91C6E" w:rsidRPr="00471CAE" w:rsidRDefault="00A91C6E" w:rsidP="00A91C6E">
      <w:pPr>
        <w:pStyle w:val="a8"/>
        <w:jc w:val="both"/>
        <w:rPr>
          <w:rFonts w:ascii="Times New Roman" w:hAnsi="Times New Roman"/>
          <w:sz w:val="28"/>
          <w:szCs w:val="28"/>
        </w:rPr>
      </w:pP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862"/>
        <w:gridCol w:w="1984"/>
        <w:gridCol w:w="2126"/>
        <w:gridCol w:w="2411"/>
      </w:tblGrid>
      <w:tr w:rsidR="00A91C6E" w:rsidRPr="00471CAE" w:rsidTr="00B00424">
        <w:trPr>
          <w:trHeight w:val="1463"/>
          <w:tblHeader/>
        </w:trPr>
        <w:tc>
          <w:tcPr>
            <w:tcW w:w="541"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 </w:t>
            </w:r>
            <w:proofErr w:type="spellStart"/>
            <w:proofErr w:type="gramStart"/>
            <w:r w:rsidRPr="00471CAE">
              <w:rPr>
                <w:rFonts w:ascii="Times New Roman" w:hAnsi="Times New Roman"/>
                <w:snapToGrid w:val="0"/>
              </w:rPr>
              <w:t>п</w:t>
            </w:r>
            <w:proofErr w:type="spellEnd"/>
            <w:proofErr w:type="gramEnd"/>
            <w:r w:rsidRPr="00471CAE">
              <w:rPr>
                <w:rFonts w:ascii="Times New Roman" w:hAnsi="Times New Roman"/>
                <w:snapToGrid w:val="0"/>
              </w:rPr>
              <w:t>/</w:t>
            </w:r>
            <w:proofErr w:type="spellStart"/>
            <w:r w:rsidRPr="00471CAE">
              <w:rPr>
                <w:rFonts w:ascii="Times New Roman" w:hAnsi="Times New Roman"/>
                <w:snapToGrid w:val="0"/>
              </w:rPr>
              <w:t>п</w:t>
            </w:r>
            <w:proofErr w:type="spellEnd"/>
          </w:p>
        </w:tc>
        <w:tc>
          <w:tcPr>
            <w:tcW w:w="2862"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Наименование конкурса, фестиваля, смотра, выставки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Дата и место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Название коллектива, ФИО работника (отдельного исполнителя)</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Какая награда (необходимо расписать конкретно: кому какая </w:t>
            </w:r>
            <w:proofErr w:type="gramStart"/>
            <w:r w:rsidRPr="00471CAE">
              <w:rPr>
                <w:rFonts w:ascii="Times New Roman" w:hAnsi="Times New Roman"/>
                <w:snapToGrid w:val="0"/>
              </w:rPr>
              <w:t>награда</w:t>
            </w:r>
            <w:proofErr w:type="gramEnd"/>
            <w:r w:rsidRPr="00471CAE">
              <w:rPr>
                <w:rFonts w:ascii="Times New Roman" w:hAnsi="Times New Roman"/>
                <w:snapToGrid w:val="0"/>
              </w:rPr>
              <w:t xml:space="preserve"> какой степени)</w:t>
            </w:r>
          </w:p>
        </w:tc>
      </w:tr>
      <w:tr w:rsidR="00A91C6E" w:rsidRPr="00BA7F53" w:rsidTr="00B00424">
        <w:trPr>
          <w:trHeight w:val="1078"/>
        </w:trPr>
        <w:tc>
          <w:tcPr>
            <w:tcW w:w="541" w:type="dxa"/>
            <w:tcBorders>
              <w:top w:val="single" w:sz="4" w:space="0" w:color="000000"/>
              <w:left w:val="single" w:sz="4" w:space="0" w:color="000000"/>
              <w:right w:val="single" w:sz="4" w:space="0" w:color="000000"/>
            </w:tcBorders>
            <w:hideMark/>
          </w:tcPr>
          <w:p w:rsidR="00A91C6E" w:rsidRPr="00BA7F53" w:rsidRDefault="00A91C6E" w:rsidP="00B00424">
            <w:pPr>
              <w:pStyle w:val="a8"/>
              <w:rPr>
                <w:rFonts w:ascii="Times New Roman" w:hAnsi="Times New Roman"/>
                <w:sz w:val="24"/>
                <w:szCs w:val="24"/>
              </w:rPr>
            </w:pPr>
            <w:r w:rsidRPr="00BA7F53">
              <w:rPr>
                <w:rFonts w:ascii="Times New Roman" w:hAnsi="Times New Roman"/>
                <w:sz w:val="24"/>
                <w:szCs w:val="24"/>
              </w:rPr>
              <w:t>1</w:t>
            </w:r>
          </w:p>
        </w:tc>
        <w:tc>
          <w:tcPr>
            <w:tcW w:w="2862" w:type="dxa"/>
            <w:tcBorders>
              <w:top w:val="single" w:sz="4" w:space="0" w:color="000000"/>
              <w:left w:val="single" w:sz="4" w:space="0" w:color="000000"/>
              <w:right w:val="single" w:sz="4" w:space="0" w:color="000000"/>
            </w:tcBorders>
            <w:hideMark/>
          </w:tcPr>
          <w:p w:rsidR="00A91C6E" w:rsidRDefault="00A91C6E" w:rsidP="00A91C6E">
            <w:pPr>
              <w:spacing w:after="0"/>
              <w:rPr>
                <w:rStyle w:val="ab"/>
                <w:b/>
                <w:sz w:val="24"/>
                <w:szCs w:val="24"/>
                <w:shd w:val="clear" w:color="auto" w:fill="FFFFFF"/>
              </w:rPr>
            </w:pPr>
            <w:r>
              <w:rPr>
                <w:sz w:val="24"/>
                <w:szCs w:val="24"/>
                <w:shd w:val="clear" w:color="auto" w:fill="FFFFFF"/>
                <w:lang w:val="en-US"/>
              </w:rPr>
              <w:t>I</w:t>
            </w:r>
            <w:r w:rsidRPr="00F61001">
              <w:rPr>
                <w:sz w:val="24"/>
                <w:szCs w:val="24"/>
                <w:shd w:val="clear" w:color="auto" w:fill="FFFFFF"/>
              </w:rPr>
              <w:t xml:space="preserve"> </w:t>
            </w:r>
            <w:r w:rsidRPr="009F078E">
              <w:rPr>
                <w:sz w:val="24"/>
                <w:szCs w:val="24"/>
                <w:shd w:val="clear" w:color="auto" w:fill="FFFFFF"/>
              </w:rPr>
              <w:t xml:space="preserve">Международный </w:t>
            </w:r>
            <w:r w:rsidRPr="00A91C6E">
              <w:rPr>
                <w:rStyle w:val="ab"/>
                <w:i w:val="0"/>
                <w:sz w:val="24"/>
                <w:szCs w:val="24"/>
                <w:shd w:val="clear" w:color="auto" w:fill="FFFFFF"/>
              </w:rPr>
              <w:t xml:space="preserve">конкурс </w:t>
            </w:r>
          </w:p>
          <w:p w:rsidR="00A91C6E" w:rsidRPr="009F078E" w:rsidRDefault="00A91C6E" w:rsidP="00A91C6E">
            <w:pPr>
              <w:spacing w:after="0"/>
              <w:rPr>
                <w:sz w:val="24"/>
                <w:szCs w:val="24"/>
                <w:shd w:val="clear" w:color="auto" w:fill="FFFFFF"/>
              </w:rPr>
            </w:pPr>
            <w:r w:rsidRPr="009F078E">
              <w:rPr>
                <w:sz w:val="24"/>
                <w:szCs w:val="24"/>
                <w:shd w:val="clear" w:color="auto" w:fill="FFFFFF"/>
              </w:rPr>
              <w:t xml:space="preserve">«Узорная </w:t>
            </w:r>
            <w:r w:rsidRPr="00A91C6E">
              <w:rPr>
                <w:rStyle w:val="ab"/>
                <w:i w:val="0"/>
                <w:sz w:val="24"/>
                <w:szCs w:val="24"/>
                <w:shd w:val="clear" w:color="auto" w:fill="FFFFFF"/>
              </w:rPr>
              <w:t>буквица</w:t>
            </w:r>
            <w:r w:rsidRPr="009F078E">
              <w:rPr>
                <w:rStyle w:val="ab"/>
                <w:b/>
                <w:sz w:val="24"/>
                <w:szCs w:val="24"/>
                <w:shd w:val="clear" w:color="auto" w:fill="FFFFFF"/>
              </w:rPr>
              <w:t>»</w:t>
            </w:r>
            <w:r w:rsidRPr="009F078E">
              <w:rPr>
                <w:sz w:val="24"/>
                <w:szCs w:val="24"/>
                <w:shd w:val="clear" w:color="auto" w:fill="FFFFFF"/>
              </w:rPr>
              <w:t xml:space="preserve"> </w:t>
            </w:r>
          </w:p>
          <w:p w:rsidR="00A91C6E" w:rsidRPr="00471CAE" w:rsidRDefault="00A91C6E" w:rsidP="00A91C6E">
            <w:pPr>
              <w:spacing w:after="0"/>
              <w:rPr>
                <w:b/>
                <w:sz w:val="24"/>
                <w:szCs w:val="24"/>
              </w:rPr>
            </w:pPr>
            <w:r w:rsidRPr="00471CAE">
              <w:rPr>
                <w:sz w:val="24"/>
                <w:szCs w:val="24"/>
              </w:rPr>
              <w:t>Участник 1</w:t>
            </w:r>
          </w:p>
          <w:p w:rsidR="00A91C6E" w:rsidRPr="00F53015" w:rsidRDefault="00A91C6E" w:rsidP="00A91C6E">
            <w:pPr>
              <w:spacing w:after="0"/>
              <w:rPr>
                <w:sz w:val="24"/>
                <w:szCs w:val="24"/>
              </w:rPr>
            </w:pPr>
            <w:r w:rsidRPr="00471CAE">
              <w:rPr>
                <w:sz w:val="24"/>
                <w:szCs w:val="24"/>
              </w:rPr>
              <w:t>1 призер</w:t>
            </w:r>
          </w:p>
        </w:tc>
        <w:tc>
          <w:tcPr>
            <w:tcW w:w="1984" w:type="dxa"/>
            <w:tcBorders>
              <w:top w:val="single" w:sz="4" w:space="0" w:color="000000"/>
              <w:left w:val="single" w:sz="4" w:space="0" w:color="000000"/>
              <w:right w:val="single" w:sz="4" w:space="0" w:color="000000"/>
            </w:tcBorders>
            <w:hideMark/>
          </w:tcPr>
          <w:p w:rsidR="00A91C6E" w:rsidRPr="009F078E" w:rsidRDefault="00A91C6E" w:rsidP="00B00424">
            <w:pPr>
              <w:pStyle w:val="a8"/>
              <w:jc w:val="center"/>
              <w:rPr>
                <w:rFonts w:ascii="Times New Roman" w:hAnsi="Times New Roman"/>
                <w:sz w:val="24"/>
                <w:szCs w:val="24"/>
                <w:highlight w:val="yellow"/>
              </w:rPr>
            </w:pPr>
            <w:r w:rsidRPr="009F078E">
              <w:rPr>
                <w:rFonts w:ascii="Times New Roman" w:hAnsi="Times New Roman"/>
                <w:sz w:val="24"/>
                <w:szCs w:val="24"/>
                <w:shd w:val="clear" w:color="auto" w:fill="FFFFFF"/>
              </w:rPr>
              <w:t xml:space="preserve">март 2022 г. </w:t>
            </w:r>
            <w:r>
              <w:rPr>
                <w:rFonts w:ascii="Times New Roman" w:hAnsi="Times New Roman"/>
                <w:sz w:val="24"/>
                <w:szCs w:val="24"/>
                <w:shd w:val="clear" w:color="auto" w:fill="FFFFFF"/>
              </w:rPr>
              <w:t>г</w:t>
            </w:r>
            <w:proofErr w:type="gramStart"/>
            <w:r>
              <w:rPr>
                <w:rFonts w:ascii="Times New Roman" w:hAnsi="Times New Roman"/>
                <w:sz w:val="24"/>
                <w:szCs w:val="24"/>
                <w:shd w:val="clear" w:color="auto" w:fill="FFFFFF"/>
              </w:rPr>
              <w:t>.</w:t>
            </w:r>
            <w:r w:rsidRPr="009F078E">
              <w:rPr>
                <w:rFonts w:ascii="Times New Roman" w:hAnsi="Times New Roman"/>
                <w:sz w:val="24"/>
                <w:szCs w:val="24"/>
                <w:shd w:val="clear" w:color="auto" w:fill="FFFFFF"/>
              </w:rPr>
              <w:t>М</w:t>
            </w:r>
            <w:proofErr w:type="gramEnd"/>
            <w:r w:rsidRPr="009F078E">
              <w:rPr>
                <w:rFonts w:ascii="Times New Roman" w:hAnsi="Times New Roman"/>
                <w:sz w:val="24"/>
                <w:szCs w:val="24"/>
                <w:shd w:val="clear" w:color="auto" w:fill="FFFFFF"/>
              </w:rPr>
              <w:t>осква</w:t>
            </w:r>
          </w:p>
        </w:tc>
        <w:tc>
          <w:tcPr>
            <w:tcW w:w="2126" w:type="dxa"/>
            <w:tcBorders>
              <w:top w:val="single" w:sz="4" w:space="0" w:color="000000"/>
              <w:left w:val="single" w:sz="4" w:space="0" w:color="000000"/>
              <w:right w:val="single" w:sz="4" w:space="0" w:color="000000"/>
            </w:tcBorders>
            <w:hideMark/>
          </w:tcPr>
          <w:p w:rsidR="00A91C6E" w:rsidRPr="009F078E" w:rsidRDefault="00A91C6E" w:rsidP="00B00424">
            <w:pPr>
              <w:pStyle w:val="aa"/>
              <w:spacing w:line="240" w:lineRule="auto"/>
              <w:rPr>
                <w:rFonts w:ascii="Times New Roman" w:hAnsi="Times New Roman" w:cs="Times New Roman"/>
                <w:sz w:val="24"/>
                <w:szCs w:val="24"/>
                <w:lang w:val="ru-RU"/>
              </w:rPr>
            </w:pPr>
            <w:r w:rsidRPr="009F078E">
              <w:rPr>
                <w:rFonts w:ascii="Times New Roman" w:hAnsi="Times New Roman" w:cs="Times New Roman"/>
                <w:sz w:val="24"/>
                <w:szCs w:val="24"/>
                <w:lang w:val="ru-RU"/>
              </w:rPr>
              <w:t>Черезова Виктория</w:t>
            </w:r>
          </w:p>
        </w:tc>
        <w:tc>
          <w:tcPr>
            <w:tcW w:w="2411" w:type="dxa"/>
            <w:tcBorders>
              <w:top w:val="single" w:sz="4" w:space="0" w:color="000000"/>
              <w:left w:val="single" w:sz="4" w:space="0" w:color="000000"/>
              <w:right w:val="single" w:sz="4" w:space="0" w:color="000000"/>
            </w:tcBorders>
            <w:hideMark/>
          </w:tcPr>
          <w:p w:rsidR="00A91C6E" w:rsidRPr="009F078E" w:rsidRDefault="00A91C6E" w:rsidP="00B00424">
            <w:pPr>
              <w:pStyle w:val="aa"/>
              <w:spacing w:line="240" w:lineRule="auto"/>
              <w:rPr>
                <w:rFonts w:ascii="Times New Roman" w:hAnsi="Times New Roman" w:cs="Times New Roman"/>
                <w:sz w:val="24"/>
                <w:szCs w:val="24"/>
                <w:lang w:val="ru-RU"/>
              </w:rPr>
            </w:pPr>
            <w:r w:rsidRPr="009F078E">
              <w:rPr>
                <w:rFonts w:ascii="Times New Roman" w:hAnsi="Times New Roman" w:cs="Times New Roman"/>
                <w:sz w:val="24"/>
                <w:szCs w:val="24"/>
                <w:lang w:val="ru-RU"/>
              </w:rPr>
              <w:t>Лауреат</w:t>
            </w:r>
          </w:p>
        </w:tc>
      </w:tr>
      <w:tr w:rsidR="00A91C6E" w:rsidRPr="00BA7F53" w:rsidTr="00B00424">
        <w:trPr>
          <w:trHeight w:val="1078"/>
        </w:trPr>
        <w:tc>
          <w:tcPr>
            <w:tcW w:w="541" w:type="dxa"/>
            <w:tcBorders>
              <w:top w:val="single" w:sz="4" w:space="0" w:color="000000"/>
              <w:left w:val="single" w:sz="4" w:space="0" w:color="000000"/>
              <w:bottom w:val="single" w:sz="4" w:space="0" w:color="000000"/>
              <w:right w:val="single" w:sz="4" w:space="0" w:color="000000"/>
            </w:tcBorders>
            <w:hideMark/>
          </w:tcPr>
          <w:p w:rsidR="00A91C6E" w:rsidRPr="00BA7F53" w:rsidRDefault="00A91C6E" w:rsidP="00B00424">
            <w:pPr>
              <w:pStyle w:val="a8"/>
              <w:rPr>
                <w:rFonts w:ascii="Times New Roman" w:hAnsi="Times New Roman"/>
                <w:sz w:val="24"/>
                <w:szCs w:val="24"/>
              </w:rPr>
            </w:pPr>
            <w:r>
              <w:rPr>
                <w:rFonts w:ascii="Times New Roman" w:hAnsi="Times New Roman"/>
                <w:sz w:val="24"/>
                <w:szCs w:val="24"/>
              </w:rPr>
              <w:t>2</w:t>
            </w:r>
          </w:p>
        </w:tc>
        <w:tc>
          <w:tcPr>
            <w:tcW w:w="2862"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rPr>
                <w:b/>
                <w:sz w:val="24"/>
                <w:szCs w:val="24"/>
                <w:shd w:val="clear" w:color="auto" w:fill="FFFFFF"/>
              </w:rPr>
            </w:pPr>
            <w:r>
              <w:rPr>
                <w:sz w:val="24"/>
                <w:szCs w:val="24"/>
                <w:shd w:val="clear" w:color="auto" w:fill="FFFFFF"/>
                <w:lang w:val="en-US"/>
              </w:rPr>
              <w:t>V</w:t>
            </w:r>
            <w:r w:rsidRPr="00AF75BA">
              <w:rPr>
                <w:sz w:val="24"/>
                <w:szCs w:val="24"/>
                <w:shd w:val="clear" w:color="auto" w:fill="FFFFFF"/>
              </w:rPr>
              <w:t xml:space="preserve"> </w:t>
            </w:r>
            <w:r>
              <w:rPr>
                <w:sz w:val="24"/>
                <w:szCs w:val="24"/>
                <w:shd w:val="clear" w:color="auto" w:fill="FFFFFF"/>
              </w:rPr>
              <w:t>Международный интернет-выставка-конкурс детского художественного творчества «Ушки да лапки» «Рыси и Филины»</w:t>
            </w:r>
          </w:p>
          <w:p w:rsidR="00A91C6E" w:rsidRDefault="00A91C6E" w:rsidP="00A91C6E">
            <w:pPr>
              <w:spacing w:after="0"/>
              <w:rPr>
                <w:b/>
                <w:sz w:val="24"/>
                <w:szCs w:val="24"/>
                <w:shd w:val="clear" w:color="auto" w:fill="FFFFFF"/>
              </w:rPr>
            </w:pPr>
            <w:r w:rsidRPr="00471CAE">
              <w:rPr>
                <w:sz w:val="24"/>
                <w:szCs w:val="24"/>
                <w:shd w:val="clear" w:color="auto" w:fill="FFFFFF"/>
              </w:rPr>
              <w:t>21 участник</w:t>
            </w:r>
          </w:p>
          <w:p w:rsidR="00A91C6E" w:rsidRPr="00AF75BA" w:rsidRDefault="00A91C6E" w:rsidP="00A91C6E">
            <w:pPr>
              <w:spacing w:after="0"/>
              <w:rPr>
                <w:sz w:val="24"/>
                <w:szCs w:val="24"/>
                <w:shd w:val="clear" w:color="auto" w:fill="FFFFFF"/>
              </w:rPr>
            </w:pPr>
            <w:r>
              <w:rPr>
                <w:sz w:val="24"/>
                <w:szCs w:val="24"/>
                <w:shd w:val="clear" w:color="auto" w:fill="FFFFFF"/>
              </w:rPr>
              <w:t>4 призера</w:t>
            </w:r>
          </w:p>
        </w:tc>
        <w:tc>
          <w:tcPr>
            <w:tcW w:w="1984"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shd w:val="clear" w:color="auto" w:fill="FFFFFF"/>
              </w:rPr>
            </w:pPr>
            <w:r>
              <w:rPr>
                <w:rFonts w:ascii="Times New Roman" w:hAnsi="Times New Roman"/>
                <w:sz w:val="24"/>
                <w:szCs w:val="24"/>
                <w:shd w:val="clear" w:color="auto" w:fill="FFFFFF"/>
              </w:rPr>
              <w:t>апрель 2022 г.,</w:t>
            </w:r>
          </w:p>
          <w:p w:rsidR="00A91C6E" w:rsidRPr="009F078E" w:rsidRDefault="00A91C6E" w:rsidP="00B00424">
            <w:pPr>
              <w:pStyle w:val="a8"/>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 г. Новосибирск</w:t>
            </w:r>
          </w:p>
        </w:tc>
        <w:tc>
          <w:tcPr>
            <w:tcW w:w="2126"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Агафонова </w:t>
            </w:r>
            <w:proofErr w:type="spellStart"/>
            <w:r>
              <w:rPr>
                <w:rFonts w:ascii="Times New Roman" w:hAnsi="Times New Roman" w:cs="Times New Roman"/>
                <w:sz w:val="24"/>
                <w:szCs w:val="24"/>
                <w:lang w:val="ru-RU"/>
              </w:rPr>
              <w:t>Карина</w:t>
            </w:r>
            <w:proofErr w:type="spellEnd"/>
          </w:p>
          <w:p w:rsidR="00A91C6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Черезова Виктория</w:t>
            </w:r>
          </w:p>
          <w:p w:rsidR="00A91C6E" w:rsidRDefault="00A91C6E" w:rsidP="00B00424">
            <w:pPr>
              <w:pStyle w:val="aa"/>
              <w:spacing w:line="240" w:lineRule="auto"/>
              <w:rPr>
                <w:rFonts w:ascii="Times New Roman" w:hAnsi="Times New Roman" w:cs="Times New Roman"/>
                <w:sz w:val="24"/>
                <w:szCs w:val="24"/>
                <w:lang w:val="ru-RU"/>
              </w:rPr>
            </w:pPr>
            <w:proofErr w:type="spellStart"/>
            <w:r w:rsidRPr="009F078E">
              <w:rPr>
                <w:rFonts w:ascii="Times New Roman" w:hAnsi="Times New Roman" w:cs="Times New Roman"/>
                <w:sz w:val="24"/>
                <w:szCs w:val="24"/>
                <w:lang w:val="ru-RU"/>
              </w:rPr>
              <w:t>Вержук</w:t>
            </w:r>
            <w:proofErr w:type="spellEnd"/>
            <w:r w:rsidRPr="009F078E">
              <w:rPr>
                <w:rFonts w:ascii="Times New Roman" w:hAnsi="Times New Roman" w:cs="Times New Roman"/>
                <w:sz w:val="24"/>
                <w:szCs w:val="24"/>
                <w:lang w:val="ru-RU"/>
              </w:rPr>
              <w:t xml:space="preserve"> Родион</w:t>
            </w:r>
          </w:p>
          <w:p w:rsidR="00A91C6E" w:rsidRPr="009F078E" w:rsidRDefault="00A91C6E" w:rsidP="00B00424">
            <w:pPr>
              <w:pStyle w:val="aa"/>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Абдулкасимова</w:t>
            </w:r>
            <w:proofErr w:type="spellEnd"/>
            <w:r>
              <w:rPr>
                <w:rFonts w:ascii="Times New Roman" w:hAnsi="Times New Roman" w:cs="Times New Roman"/>
                <w:sz w:val="24"/>
                <w:szCs w:val="24"/>
                <w:lang w:val="ru-RU"/>
              </w:rPr>
              <w:t xml:space="preserve"> Амина</w:t>
            </w:r>
          </w:p>
        </w:tc>
        <w:tc>
          <w:tcPr>
            <w:tcW w:w="2411"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место </w:t>
            </w:r>
          </w:p>
          <w:p w:rsidR="00A91C6E" w:rsidRDefault="00A91C6E" w:rsidP="00B00424">
            <w:pPr>
              <w:pStyle w:val="aa"/>
              <w:spacing w:line="240" w:lineRule="auto"/>
              <w:rPr>
                <w:rFonts w:ascii="Times New Roman" w:hAnsi="Times New Roman" w:cs="Times New Roman"/>
                <w:sz w:val="24"/>
                <w:szCs w:val="24"/>
                <w:lang w:val="ru-RU"/>
              </w:rPr>
            </w:pPr>
          </w:p>
          <w:p w:rsidR="00A91C6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место </w:t>
            </w:r>
          </w:p>
          <w:p w:rsidR="00A91C6E" w:rsidRDefault="00A91C6E" w:rsidP="00B00424">
            <w:pPr>
              <w:pStyle w:val="aa"/>
              <w:spacing w:line="240" w:lineRule="auto"/>
              <w:rPr>
                <w:rFonts w:ascii="Times New Roman" w:hAnsi="Times New Roman" w:cs="Times New Roman"/>
                <w:sz w:val="24"/>
                <w:szCs w:val="24"/>
                <w:lang w:val="ru-RU"/>
              </w:rPr>
            </w:pPr>
          </w:p>
          <w:p w:rsidR="00A91C6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Дипломант </w:t>
            </w:r>
          </w:p>
          <w:p w:rsidR="00A91C6E" w:rsidRPr="009F078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Дипломант</w:t>
            </w:r>
          </w:p>
        </w:tc>
      </w:tr>
      <w:tr w:rsidR="00A91C6E" w:rsidRPr="00BA7F53" w:rsidTr="00B00424">
        <w:trPr>
          <w:trHeight w:val="1078"/>
        </w:trPr>
        <w:tc>
          <w:tcPr>
            <w:tcW w:w="541"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pStyle w:val="a8"/>
              <w:rPr>
                <w:rFonts w:ascii="Times New Roman" w:hAnsi="Times New Roman"/>
                <w:sz w:val="24"/>
                <w:szCs w:val="24"/>
              </w:rPr>
            </w:pPr>
            <w:r>
              <w:rPr>
                <w:rFonts w:ascii="Times New Roman" w:hAnsi="Times New Roman"/>
                <w:sz w:val="24"/>
                <w:szCs w:val="24"/>
              </w:rPr>
              <w:t>3</w:t>
            </w:r>
          </w:p>
        </w:tc>
        <w:tc>
          <w:tcPr>
            <w:tcW w:w="2862"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rPr>
                <w:b/>
                <w:sz w:val="24"/>
                <w:szCs w:val="24"/>
                <w:shd w:val="clear" w:color="auto" w:fill="FFFFFF"/>
              </w:rPr>
            </w:pPr>
            <w:r>
              <w:rPr>
                <w:sz w:val="24"/>
                <w:szCs w:val="24"/>
                <w:shd w:val="clear" w:color="auto" w:fill="FFFFFF"/>
                <w:lang w:val="en-US"/>
              </w:rPr>
              <w:t>IX</w:t>
            </w:r>
            <w:r>
              <w:rPr>
                <w:sz w:val="24"/>
                <w:szCs w:val="24"/>
                <w:shd w:val="clear" w:color="auto" w:fill="FFFFFF"/>
              </w:rPr>
              <w:t xml:space="preserve"> Международный конкурс иллюстраций «Сказки народов России и мира глазами детей» «Сказки Африканского рога»</w:t>
            </w:r>
          </w:p>
          <w:p w:rsidR="00A91C6E" w:rsidRDefault="00A91C6E" w:rsidP="00A91C6E">
            <w:pPr>
              <w:spacing w:after="0"/>
              <w:rPr>
                <w:b/>
                <w:sz w:val="24"/>
                <w:szCs w:val="24"/>
                <w:shd w:val="clear" w:color="auto" w:fill="FFFFFF"/>
              </w:rPr>
            </w:pPr>
            <w:r w:rsidRPr="00471CAE">
              <w:rPr>
                <w:sz w:val="24"/>
                <w:szCs w:val="24"/>
                <w:shd w:val="clear" w:color="auto" w:fill="FFFFFF"/>
              </w:rPr>
              <w:t>8 участников</w:t>
            </w:r>
          </w:p>
          <w:p w:rsidR="00A91C6E" w:rsidRPr="00471CAE" w:rsidRDefault="00A91C6E" w:rsidP="00A91C6E">
            <w:pPr>
              <w:spacing w:after="0"/>
              <w:rPr>
                <w:b/>
                <w:sz w:val="24"/>
                <w:szCs w:val="24"/>
                <w:shd w:val="clear" w:color="auto" w:fill="FFFFFF"/>
              </w:rPr>
            </w:pPr>
            <w:r>
              <w:rPr>
                <w:sz w:val="24"/>
                <w:szCs w:val="24"/>
                <w:shd w:val="clear" w:color="auto" w:fill="FFFFFF"/>
              </w:rPr>
              <w:t>1 победитель</w:t>
            </w:r>
          </w:p>
        </w:tc>
        <w:tc>
          <w:tcPr>
            <w:tcW w:w="1984" w:type="dxa"/>
            <w:tcBorders>
              <w:top w:val="single" w:sz="4" w:space="0" w:color="000000"/>
              <w:left w:val="single" w:sz="4" w:space="0" w:color="000000"/>
              <w:bottom w:val="single" w:sz="4" w:space="0" w:color="000000"/>
              <w:right w:val="single" w:sz="4" w:space="0" w:color="000000"/>
            </w:tcBorders>
            <w:hideMark/>
          </w:tcPr>
          <w:p w:rsidR="00A91C6E" w:rsidRDefault="00A91C6E" w:rsidP="00B00424">
            <w:pPr>
              <w:pStyle w:val="a8"/>
              <w:jc w:val="center"/>
              <w:rPr>
                <w:rFonts w:ascii="Times New Roman" w:hAnsi="Times New Roman"/>
                <w:sz w:val="24"/>
                <w:szCs w:val="24"/>
                <w:shd w:val="clear" w:color="auto" w:fill="FFFFFF"/>
              </w:rPr>
            </w:pPr>
            <w:r>
              <w:rPr>
                <w:rFonts w:ascii="Times New Roman" w:hAnsi="Times New Roman"/>
                <w:sz w:val="24"/>
                <w:szCs w:val="24"/>
                <w:shd w:val="clear" w:color="auto" w:fill="FFFFFF"/>
              </w:rPr>
              <w:t>2022</w:t>
            </w:r>
          </w:p>
          <w:p w:rsidR="00A91C6E" w:rsidRDefault="00A91C6E" w:rsidP="00B00424">
            <w:pPr>
              <w:pStyle w:val="a8"/>
              <w:jc w:val="center"/>
              <w:rPr>
                <w:rFonts w:ascii="Times New Roman" w:hAnsi="Times New Roman"/>
                <w:sz w:val="24"/>
                <w:szCs w:val="24"/>
                <w:shd w:val="clear" w:color="auto" w:fill="FFFFFF"/>
              </w:rPr>
            </w:pPr>
            <w:r>
              <w:rPr>
                <w:rFonts w:ascii="Times New Roman" w:hAnsi="Times New Roman"/>
                <w:sz w:val="24"/>
                <w:szCs w:val="24"/>
                <w:shd w:val="clear" w:color="auto" w:fill="FFFFFF"/>
              </w:rPr>
              <w:t>Москва</w:t>
            </w:r>
          </w:p>
        </w:tc>
        <w:tc>
          <w:tcPr>
            <w:tcW w:w="2126" w:type="dxa"/>
            <w:tcBorders>
              <w:top w:val="single" w:sz="4" w:space="0" w:color="000000"/>
              <w:left w:val="single" w:sz="4" w:space="0" w:color="000000"/>
              <w:bottom w:val="single" w:sz="4" w:space="0" w:color="000000"/>
              <w:right w:val="single" w:sz="4" w:space="0" w:color="000000"/>
            </w:tcBorders>
            <w:hideMark/>
          </w:tcPr>
          <w:p w:rsidR="00A91C6E" w:rsidRPr="009F078E" w:rsidRDefault="00A91C6E" w:rsidP="00B00424">
            <w:pPr>
              <w:pStyle w:val="aa"/>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Кудряева</w:t>
            </w:r>
            <w:proofErr w:type="spellEnd"/>
            <w:r>
              <w:rPr>
                <w:rFonts w:ascii="Times New Roman" w:hAnsi="Times New Roman" w:cs="Times New Roman"/>
                <w:sz w:val="24"/>
                <w:szCs w:val="24"/>
                <w:lang w:val="ru-RU"/>
              </w:rPr>
              <w:t xml:space="preserve"> Екатерина</w:t>
            </w:r>
          </w:p>
        </w:tc>
        <w:tc>
          <w:tcPr>
            <w:tcW w:w="2411" w:type="dxa"/>
            <w:tcBorders>
              <w:top w:val="single" w:sz="4" w:space="0" w:color="000000"/>
              <w:left w:val="single" w:sz="4" w:space="0" w:color="000000"/>
              <w:bottom w:val="single" w:sz="4" w:space="0" w:color="000000"/>
              <w:right w:val="single" w:sz="4" w:space="0" w:color="000000"/>
            </w:tcBorders>
            <w:hideMark/>
          </w:tcPr>
          <w:p w:rsidR="00A91C6E" w:rsidRPr="009F078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Победитель</w:t>
            </w:r>
          </w:p>
        </w:tc>
      </w:tr>
      <w:tr w:rsidR="00A91C6E" w:rsidRPr="00BA7F53" w:rsidTr="00B00424">
        <w:trPr>
          <w:trHeight w:val="609"/>
        </w:trPr>
        <w:tc>
          <w:tcPr>
            <w:tcW w:w="541" w:type="dxa"/>
            <w:vMerge w:val="restart"/>
            <w:tcBorders>
              <w:top w:val="single" w:sz="4" w:space="0" w:color="000000"/>
              <w:left w:val="single" w:sz="4" w:space="0" w:color="000000"/>
              <w:right w:val="single" w:sz="4" w:space="0" w:color="000000"/>
            </w:tcBorders>
          </w:tcPr>
          <w:p w:rsidR="00A91C6E" w:rsidRDefault="00A91C6E" w:rsidP="00B00424">
            <w:pPr>
              <w:pStyle w:val="a8"/>
              <w:rPr>
                <w:rFonts w:ascii="Times New Roman" w:hAnsi="Times New Roman"/>
                <w:sz w:val="24"/>
                <w:szCs w:val="24"/>
              </w:rPr>
            </w:pPr>
            <w:r>
              <w:rPr>
                <w:rFonts w:ascii="Times New Roman" w:hAnsi="Times New Roman"/>
                <w:sz w:val="24"/>
                <w:szCs w:val="24"/>
              </w:rPr>
              <w:t>4</w:t>
            </w:r>
          </w:p>
        </w:tc>
        <w:tc>
          <w:tcPr>
            <w:tcW w:w="2862" w:type="dxa"/>
            <w:vMerge w:val="restart"/>
            <w:tcBorders>
              <w:top w:val="single" w:sz="4" w:space="0" w:color="000000"/>
              <w:left w:val="single" w:sz="4" w:space="0" w:color="000000"/>
              <w:right w:val="single" w:sz="4" w:space="0" w:color="000000"/>
            </w:tcBorders>
          </w:tcPr>
          <w:p w:rsidR="00A91C6E" w:rsidRPr="004E22DD" w:rsidRDefault="00A91C6E" w:rsidP="00B00424">
            <w:pPr>
              <w:pStyle w:val="Default"/>
              <w:rPr>
                <w:snapToGrid w:val="0"/>
                <w:color w:val="auto"/>
                <w:shd w:val="clear" w:color="auto" w:fill="FFFFFF"/>
              </w:rPr>
            </w:pPr>
            <w:r w:rsidRPr="004E22DD">
              <w:rPr>
                <w:snapToGrid w:val="0"/>
                <w:color w:val="auto"/>
                <w:shd w:val="clear" w:color="auto" w:fill="FFFFFF"/>
              </w:rPr>
              <w:t xml:space="preserve">VIII </w:t>
            </w:r>
            <w:proofErr w:type="gramStart"/>
            <w:r w:rsidRPr="004E22DD">
              <w:rPr>
                <w:snapToGrid w:val="0"/>
                <w:color w:val="auto"/>
                <w:shd w:val="clear" w:color="auto" w:fill="FFFFFF"/>
              </w:rPr>
              <w:t>Международный</w:t>
            </w:r>
            <w:proofErr w:type="gramEnd"/>
            <w:r w:rsidRPr="004E22DD">
              <w:rPr>
                <w:snapToGrid w:val="0"/>
                <w:color w:val="auto"/>
                <w:shd w:val="clear" w:color="auto" w:fill="FFFFFF"/>
              </w:rPr>
              <w:t xml:space="preserve"> конкурсе иллюстраций «Сказки народов России и мира глазами детей»</w:t>
            </w:r>
          </w:p>
          <w:p w:rsidR="00A91C6E" w:rsidRDefault="00A91C6E" w:rsidP="00B00424">
            <w:pPr>
              <w:rPr>
                <w:b/>
                <w:sz w:val="24"/>
                <w:szCs w:val="24"/>
                <w:shd w:val="clear" w:color="auto" w:fill="FFFFFF"/>
              </w:rPr>
            </w:pPr>
            <w:r w:rsidRPr="004E22DD">
              <w:rPr>
                <w:sz w:val="24"/>
                <w:szCs w:val="24"/>
                <w:shd w:val="clear" w:color="auto" w:fill="FFFFFF"/>
              </w:rPr>
              <w:t>(сказки Хакасии)</w:t>
            </w:r>
          </w:p>
          <w:p w:rsidR="00A91C6E" w:rsidRPr="00471CAE" w:rsidRDefault="00A91C6E" w:rsidP="00A91C6E">
            <w:pPr>
              <w:spacing w:after="0"/>
              <w:rPr>
                <w:b/>
                <w:sz w:val="24"/>
                <w:szCs w:val="24"/>
                <w:shd w:val="clear" w:color="auto" w:fill="FFFFFF"/>
              </w:rPr>
            </w:pPr>
            <w:r w:rsidRPr="00471CAE">
              <w:rPr>
                <w:sz w:val="24"/>
                <w:szCs w:val="24"/>
                <w:shd w:val="clear" w:color="auto" w:fill="FFFFFF"/>
              </w:rPr>
              <w:t>2 участника</w:t>
            </w:r>
          </w:p>
          <w:p w:rsidR="00A91C6E" w:rsidRPr="00832D6E" w:rsidRDefault="00A91C6E" w:rsidP="00A91C6E">
            <w:pPr>
              <w:spacing w:after="0"/>
              <w:rPr>
                <w:sz w:val="24"/>
                <w:szCs w:val="24"/>
                <w:shd w:val="clear" w:color="auto" w:fill="FFFFFF"/>
              </w:rPr>
            </w:pPr>
            <w:r w:rsidRPr="00471CAE">
              <w:rPr>
                <w:sz w:val="24"/>
                <w:szCs w:val="24"/>
                <w:shd w:val="clear" w:color="auto" w:fill="FFFFFF"/>
              </w:rPr>
              <w:t>2 призера</w:t>
            </w:r>
          </w:p>
        </w:tc>
        <w:tc>
          <w:tcPr>
            <w:tcW w:w="1984" w:type="dxa"/>
            <w:vMerge w:val="restart"/>
            <w:tcBorders>
              <w:top w:val="single" w:sz="4" w:space="0" w:color="000000"/>
              <w:left w:val="single" w:sz="4" w:space="0" w:color="000000"/>
              <w:right w:val="single" w:sz="4" w:space="0" w:color="000000"/>
            </w:tcBorders>
          </w:tcPr>
          <w:p w:rsidR="00A91C6E" w:rsidRDefault="00A91C6E" w:rsidP="00B00424">
            <w:pPr>
              <w:pStyle w:val="a8"/>
              <w:jc w:val="center"/>
              <w:rPr>
                <w:rFonts w:ascii="Times New Roman" w:hAnsi="Times New Roman"/>
                <w:sz w:val="24"/>
                <w:szCs w:val="24"/>
                <w:shd w:val="clear" w:color="auto" w:fill="FFFFFF"/>
              </w:rPr>
            </w:pPr>
            <w:r>
              <w:rPr>
                <w:rFonts w:ascii="Times New Roman" w:hAnsi="Times New Roman"/>
                <w:sz w:val="24"/>
                <w:szCs w:val="24"/>
                <w:shd w:val="clear" w:color="auto" w:fill="FFFFFF"/>
              </w:rPr>
              <w:t>апрель 2022</w:t>
            </w:r>
          </w:p>
          <w:p w:rsidR="00A91C6E" w:rsidRDefault="00A91C6E" w:rsidP="00B00424">
            <w:pPr>
              <w:pStyle w:val="a8"/>
              <w:jc w:val="center"/>
              <w:rPr>
                <w:rFonts w:ascii="Times New Roman" w:hAnsi="Times New Roman"/>
                <w:sz w:val="24"/>
                <w:szCs w:val="24"/>
                <w:shd w:val="clear" w:color="auto" w:fill="FFFFFF"/>
              </w:rPr>
            </w:pPr>
            <w:r>
              <w:rPr>
                <w:rFonts w:ascii="Times New Roman" w:hAnsi="Times New Roman"/>
                <w:sz w:val="24"/>
                <w:szCs w:val="24"/>
                <w:shd w:val="clear" w:color="auto" w:fill="FFFFFF"/>
              </w:rPr>
              <w:t>г. Москва</w:t>
            </w:r>
          </w:p>
          <w:p w:rsidR="00A91C6E" w:rsidRDefault="00A91C6E" w:rsidP="00B00424">
            <w:pPr>
              <w:pStyle w:val="a8"/>
              <w:jc w:val="center"/>
              <w:rPr>
                <w:rFonts w:ascii="Times New Roman" w:hAnsi="Times New Roman"/>
                <w:sz w:val="24"/>
                <w:szCs w:val="24"/>
                <w:shd w:val="clear" w:color="auto" w:fill="FFFFFF"/>
              </w:rPr>
            </w:pPr>
          </w:p>
        </w:tc>
        <w:tc>
          <w:tcPr>
            <w:tcW w:w="2126" w:type="dxa"/>
            <w:tcBorders>
              <w:top w:val="single" w:sz="4" w:space="0" w:color="000000"/>
              <w:left w:val="single" w:sz="4" w:space="0" w:color="000000"/>
              <w:bottom w:val="single" w:sz="4" w:space="0" w:color="auto"/>
              <w:right w:val="single" w:sz="4" w:space="0" w:color="000000"/>
            </w:tcBorders>
          </w:tcPr>
          <w:p w:rsidR="00A91C6E" w:rsidRPr="009F078E" w:rsidRDefault="00A91C6E" w:rsidP="00B00424">
            <w:pPr>
              <w:pStyle w:val="aa"/>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Двоеглазова</w:t>
            </w:r>
            <w:proofErr w:type="spellEnd"/>
            <w:r>
              <w:rPr>
                <w:rFonts w:ascii="Times New Roman" w:hAnsi="Times New Roman" w:cs="Times New Roman"/>
                <w:sz w:val="24"/>
                <w:szCs w:val="24"/>
                <w:lang w:val="ru-RU"/>
              </w:rPr>
              <w:t xml:space="preserve">  Ксения</w:t>
            </w:r>
          </w:p>
        </w:tc>
        <w:tc>
          <w:tcPr>
            <w:tcW w:w="2411" w:type="dxa"/>
            <w:tcBorders>
              <w:top w:val="single" w:sz="4" w:space="0" w:color="000000"/>
              <w:left w:val="single" w:sz="4" w:space="0" w:color="000000"/>
              <w:bottom w:val="single" w:sz="4" w:space="0" w:color="auto"/>
              <w:right w:val="single" w:sz="4" w:space="0" w:color="000000"/>
            </w:tcBorders>
          </w:tcPr>
          <w:p w:rsidR="00A91C6E" w:rsidRPr="009F078E" w:rsidRDefault="00A91C6E" w:rsidP="00B00424">
            <w:pPr>
              <w:pStyle w:val="aa"/>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Лауреат</w:t>
            </w:r>
          </w:p>
        </w:tc>
      </w:tr>
      <w:tr w:rsidR="00A91C6E" w:rsidRPr="00BA7F53" w:rsidTr="00B00424">
        <w:trPr>
          <w:trHeight w:val="675"/>
        </w:trPr>
        <w:tc>
          <w:tcPr>
            <w:tcW w:w="541" w:type="dxa"/>
            <w:vMerge/>
            <w:tcBorders>
              <w:left w:val="single" w:sz="4" w:space="0" w:color="000000"/>
              <w:right w:val="single" w:sz="4" w:space="0" w:color="000000"/>
            </w:tcBorders>
          </w:tcPr>
          <w:p w:rsidR="00A91C6E" w:rsidRDefault="00A91C6E" w:rsidP="00B00424">
            <w:pPr>
              <w:pStyle w:val="a8"/>
              <w:rPr>
                <w:rFonts w:ascii="Times New Roman" w:hAnsi="Times New Roman"/>
                <w:sz w:val="24"/>
                <w:szCs w:val="24"/>
              </w:rPr>
            </w:pPr>
          </w:p>
        </w:tc>
        <w:tc>
          <w:tcPr>
            <w:tcW w:w="2862" w:type="dxa"/>
            <w:vMerge/>
            <w:tcBorders>
              <w:left w:val="single" w:sz="4" w:space="0" w:color="000000"/>
              <w:right w:val="single" w:sz="4" w:space="0" w:color="000000"/>
            </w:tcBorders>
          </w:tcPr>
          <w:p w:rsidR="00A91C6E" w:rsidRPr="004E22DD" w:rsidRDefault="00A91C6E" w:rsidP="00B00424">
            <w:pPr>
              <w:pStyle w:val="Default"/>
              <w:rPr>
                <w:snapToGrid w:val="0"/>
                <w:color w:val="auto"/>
                <w:shd w:val="clear" w:color="auto" w:fill="FFFFFF"/>
              </w:rPr>
            </w:pPr>
          </w:p>
        </w:tc>
        <w:tc>
          <w:tcPr>
            <w:tcW w:w="1984" w:type="dxa"/>
            <w:vMerge/>
            <w:tcBorders>
              <w:left w:val="single" w:sz="4" w:space="0" w:color="000000"/>
              <w:right w:val="single" w:sz="4" w:space="0" w:color="000000"/>
            </w:tcBorders>
          </w:tcPr>
          <w:p w:rsidR="00A91C6E" w:rsidRDefault="00A91C6E" w:rsidP="00B00424">
            <w:pPr>
              <w:pStyle w:val="a8"/>
              <w:jc w:val="center"/>
              <w:rPr>
                <w:rFonts w:ascii="Times New Roman" w:hAnsi="Times New Roman"/>
                <w:sz w:val="24"/>
                <w:szCs w:val="24"/>
                <w:shd w:val="clear" w:color="auto" w:fill="FFFFFF"/>
              </w:rPr>
            </w:pPr>
          </w:p>
        </w:tc>
        <w:tc>
          <w:tcPr>
            <w:tcW w:w="2126" w:type="dxa"/>
            <w:tcBorders>
              <w:top w:val="single" w:sz="4" w:space="0" w:color="auto"/>
              <w:left w:val="single" w:sz="4" w:space="0" w:color="000000"/>
              <w:right w:val="single" w:sz="4" w:space="0" w:color="000000"/>
            </w:tcBorders>
          </w:tcPr>
          <w:p w:rsidR="00A91C6E" w:rsidRDefault="00A91C6E" w:rsidP="00B00424">
            <w:pPr>
              <w:pStyle w:val="aa"/>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Тараткин</w:t>
            </w:r>
            <w:proofErr w:type="spellEnd"/>
            <w:r>
              <w:rPr>
                <w:rFonts w:ascii="Times New Roman" w:hAnsi="Times New Roman" w:cs="Times New Roman"/>
                <w:sz w:val="24"/>
                <w:szCs w:val="24"/>
                <w:lang w:val="ru-RU"/>
              </w:rPr>
              <w:t xml:space="preserve"> Семен</w:t>
            </w:r>
          </w:p>
        </w:tc>
        <w:tc>
          <w:tcPr>
            <w:tcW w:w="2411" w:type="dxa"/>
            <w:tcBorders>
              <w:top w:val="single" w:sz="4" w:space="0" w:color="auto"/>
              <w:left w:val="single" w:sz="4" w:space="0" w:color="000000"/>
              <w:right w:val="single" w:sz="4" w:space="0" w:color="000000"/>
            </w:tcBorders>
          </w:tcPr>
          <w:p w:rsidR="00A91C6E" w:rsidRDefault="00A91C6E" w:rsidP="00B00424">
            <w:pPr>
              <w:pStyle w:val="aa"/>
              <w:rPr>
                <w:rFonts w:ascii="Times New Roman" w:hAnsi="Times New Roman" w:cs="Times New Roman"/>
                <w:sz w:val="24"/>
                <w:szCs w:val="24"/>
                <w:lang w:val="ru-RU"/>
              </w:rPr>
            </w:pPr>
            <w:r>
              <w:rPr>
                <w:rFonts w:ascii="Times New Roman" w:hAnsi="Times New Roman" w:cs="Times New Roman"/>
                <w:sz w:val="24"/>
                <w:szCs w:val="24"/>
                <w:lang w:val="ru-RU"/>
              </w:rPr>
              <w:t>Лауреат</w:t>
            </w:r>
          </w:p>
        </w:tc>
      </w:tr>
    </w:tbl>
    <w:p w:rsidR="00A91C6E" w:rsidRDefault="00A91C6E" w:rsidP="00A91C6E">
      <w:pPr>
        <w:rPr>
          <w:sz w:val="24"/>
          <w:szCs w:val="24"/>
        </w:rPr>
      </w:pPr>
    </w:p>
    <w:p w:rsidR="00A91C6E" w:rsidRPr="00A91C6E" w:rsidRDefault="00A91C6E" w:rsidP="00A91C6E">
      <w:pPr>
        <w:rPr>
          <w:b/>
          <w:szCs w:val="28"/>
        </w:rPr>
      </w:pPr>
      <w:r w:rsidRPr="00471CAE">
        <w:rPr>
          <w:szCs w:val="28"/>
        </w:rPr>
        <w:t>Участие в выставках</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862"/>
        <w:gridCol w:w="2126"/>
        <w:gridCol w:w="1984"/>
        <w:gridCol w:w="2411"/>
      </w:tblGrid>
      <w:tr w:rsidR="00A91C6E" w:rsidRPr="00471CAE" w:rsidTr="00B00424">
        <w:trPr>
          <w:tblHeader/>
        </w:trPr>
        <w:tc>
          <w:tcPr>
            <w:tcW w:w="541" w:type="dxa"/>
            <w:tcBorders>
              <w:top w:val="single" w:sz="4" w:space="0" w:color="000000"/>
              <w:left w:val="single" w:sz="4" w:space="0" w:color="auto"/>
              <w:bottom w:val="single" w:sz="4" w:space="0" w:color="000000"/>
              <w:right w:val="single" w:sz="4" w:space="0" w:color="auto"/>
            </w:tcBorders>
            <w:vAlign w:val="center"/>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 </w:t>
            </w:r>
            <w:proofErr w:type="spellStart"/>
            <w:proofErr w:type="gramStart"/>
            <w:r w:rsidRPr="00471CAE">
              <w:rPr>
                <w:rFonts w:ascii="Times New Roman" w:hAnsi="Times New Roman"/>
                <w:snapToGrid w:val="0"/>
              </w:rPr>
              <w:t>п</w:t>
            </w:r>
            <w:proofErr w:type="spellEnd"/>
            <w:proofErr w:type="gramEnd"/>
            <w:r w:rsidRPr="00471CAE">
              <w:rPr>
                <w:rFonts w:ascii="Times New Roman" w:hAnsi="Times New Roman"/>
                <w:snapToGrid w:val="0"/>
              </w:rPr>
              <w:t>/</w:t>
            </w:r>
            <w:proofErr w:type="spellStart"/>
            <w:r w:rsidRPr="00471CAE">
              <w:rPr>
                <w:rFonts w:ascii="Times New Roman" w:hAnsi="Times New Roman"/>
                <w:snapToGrid w:val="0"/>
              </w:rPr>
              <w:t>п</w:t>
            </w:r>
            <w:proofErr w:type="spellEnd"/>
          </w:p>
        </w:tc>
        <w:tc>
          <w:tcPr>
            <w:tcW w:w="2862" w:type="dxa"/>
            <w:tcBorders>
              <w:top w:val="single" w:sz="4" w:space="0" w:color="000000"/>
              <w:left w:val="single" w:sz="4" w:space="0" w:color="auto"/>
              <w:bottom w:val="single" w:sz="4" w:space="0" w:color="000000"/>
              <w:right w:val="single" w:sz="4" w:space="0" w:color="000000"/>
            </w:tcBorders>
            <w:shd w:val="clear" w:color="auto" w:fill="auto"/>
            <w:vAlign w:val="center"/>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Наименование конкурса, фестиваля, смотра, выставки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Дата и место</w:t>
            </w:r>
          </w:p>
        </w:tc>
        <w:tc>
          <w:tcPr>
            <w:tcW w:w="1984" w:type="dxa"/>
            <w:tcBorders>
              <w:top w:val="single" w:sz="4" w:space="0" w:color="000000"/>
              <w:left w:val="single" w:sz="4" w:space="0" w:color="000000"/>
              <w:bottom w:val="single" w:sz="4" w:space="0" w:color="000000"/>
              <w:right w:val="single" w:sz="4" w:space="0" w:color="auto"/>
            </w:tcBorders>
            <w:vAlign w:val="center"/>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Название коллектива, ФИО работника (отдельного исполнителя)</w:t>
            </w:r>
          </w:p>
        </w:tc>
        <w:tc>
          <w:tcPr>
            <w:tcW w:w="2411" w:type="dxa"/>
            <w:tcBorders>
              <w:top w:val="single" w:sz="4" w:space="0" w:color="000000"/>
              <w:left w:val="single" w:sz="4" w:space="0" w:color="auto"/>
              <w:bottom w:val="single" w:sz="4" w:space="0" w:color="000000"/>
              <w:right w:val="single" w:sz="4" w:space="0" w:color="000000"/>
            </w:tcBorders>
            <w:vAlign w:val="center"/>
          </w:tcPr>
          <w:p w:rsidR="00A91C6E" w:rsidRPr="00471CAE" w:rsidRDefault="00A91C6E" w:rsidP="00B00424">
            <w:pPr>
              <w:pStyle w:val="a8"/>
              <w:widowControl w:val="0"/>
              <w:tabs>
                <w:tab w:val="center" w:pos="4153"/>
                <w:tab w:val="right" w:pos="8306"/>
              </w:tabs>
              <w:jc w:val="center"/>
              <w:rPr>
                <w:rFonts w:ascii="Times New Roman" w:hAnsi="Times New Roman"/>
                <w:snapToGrid w:val="0"/>
              </w:rPr>
            </w:pPr>
            <w:r w:rsidRPr="00471CAE">
              <w:rPr>
                <w:rFonts w:ascii="Times New Roman" w:hAnsi="Times New Roman"/>
                <w:snapToGrid w:val="0"/>
              </w:rPr>
              <w:t xml:space="preserve">Какая награда (необходимо расписать конкретно: кому какая </w:t>
            </w:r>
            <w:proofErr w:type="gramStart"/>
            <w:r w:rsidRPr="00471CAE">
              <w:rPr>
                <w:rFonts w:ascii="Times New Roman" w:hAnsi="Times New Roman"/>
                <w:snapToGrid w:val="0"/>
              </w:rPr>
              <w:t>награда</w:t>
            </w:r>
            <w:proofErr w:type="gramEnd"/>
            <w:r w:rsidRPr="00471CAE">
              <w:rPr>
                <w:rFonts w:ascii="Times New Roman" w:hAnsi="Times New Roman"/>
                <w:snapToGrid w:val="0"/>
              </w:rPr>
              <w:t xml:space="preserve"> какой степени)</w:t>
            </w: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lastRenderedPageBreak/>
              <w:t>1.</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Выставка новогодних рисунков обучающихся</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23 участника</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январь 2022 г.</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 xml:space="preserve">2. </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Выставка лучших работ учащихся  по итогам III четверти</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42 участника</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апрель 2022 г.</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3.</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 xml:space="preserve">Выставка работ «Мой любимый город» </w:t>
            </w: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Ко Дню города</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12 участников</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6 августа 2022г.</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Набережная Брюгге</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4.</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Выставка работ к произведениям А.С.Пушкина</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12 участников</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 xml:space="preserve">сентябрь </w:t>
            </w:r>
            <w:proofErr w:type="gramStart"/>
            <w:r>
              <w:rPr>
                <w:rFonts w:ascii="Times New Roman" w:hAnsi="Times New Roman"/>
                <w:snapToGrid w:val="0"/>
                <w:sz w:val="24"/>
                <w:szCs w:val="24"/>
              </w:rPr>
              <w:t>-н</w:t>
            </w:r>
            <w:proofErr w:type="gramEnd"/>
            <w:r>
              <w:rPr>
                <w:rFonts w:ascii="Times New Roman" w:hAnsi="Times New Roman"/>
                <w:snapToGrid w:val="0"/>
                <w:sz w:val="24"/>
                <w:szCs w:val="24"/>
              </w:rPr>
              <w:t>оябрь 2022г</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ДШИ №5</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5</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Выставка работ «Кукла в национальном костюме»</w:t>
            </w: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К году национальной культуры</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24 участника</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 xml:space="preserve">сентябрь </w:t>
            </w:r>
            <w:proofErr w:type="gramStart"/>
            <w:r>
              <w:rPr>
                <w:rFonts w:ascii="Times New Roman" w:hAnsi="Times New Roman"/>
                <w:snapToGrid w:val="0"/>
                <w:sz w:val="24"/>
                <w:szCs w:val="24"/>
              </w:rPr>
              <w:t>-н</w:t>
            </w:r>
            <w:proofErr w:type="gramEnd"/>
            <w:r>
              <w:rPr>
                <w:rFonts w:ascii="Times New Roman" w:hAnsi="Times New Roman"/>
                <w:snapToGrid w:val="0"/>
                <w:sz w:val="24"/>
                <w:szCs w:val="24"/>
              </w:rPr>
              <w:t>оябрь 2022г.</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Республиканская детско-юношеская</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библиотека им.В.Х. Колумба</w:t>
            </w:r>
            <w:proofErr w:type="gramStart"/>
            <w:r>
              <w:rPr>
                <w:rFonts w:ascii="Times New Roman" w:hAnsi="Times New Roman"/>
                <w:snapToGrid w:val="0"/>
                <w:sz w:val="24"/>
                <w:szCs w:val="24"/>
              </w:rPr>
              <w:t>.</w:t>
            </w:r>
            <w:proofErr w:type="gramEnd"/>
            <w:r>
              <w:rPr>
                <w:rFonts w:ascii="Times New Roman" w:hAnsi="Times New Roman"/>
                <w:snapToGrid w:val="0"/>
                <w:sz w:val="24"/>
                <w:szCs w:val="24"/>
              </w:rPr>
              <w:t xml:space="preserve"> </w:t>
            </w:r>
            <w:proofErr w:type="gramStart"/>
            <w:r>
              <w:rPr>
                <w:rFonts w:ascii="Times New Roman" w:hAnsi="Times New Roman"/>
                <w:snapToGrid w:val="0"/>
                <w:sz w:val="24"/>
                <w:szCs w:val="24"/>
              </w:rPr>
              <w:t>г</w:t>
            </w:r>
            <w:proofErr w:type="gramEnd"/>
            <w:r>
              <w:rPr>
                <w:rFonts w:ascii="Times New Roman" w:hAnsi="Times New Roman"/>
                <w:snapToGrid w:val="0"/>
                <w:sz w:val="24"/>
                <w:szCs w:val="24"/>
              </w:rPr>
              <w:t>. Йошкар-Ола</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6.</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 xml:space="preserve">Выставка работ «Ушки да лапки» </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75 участников</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сентябрь-ноябрь 2022г</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Республиканская детско-юношеская</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 xml:space="preserve">библиотека </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 xml:space="preserve">им. В.Х.Колумба </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 xml:space="preserve">г. Йошкар-Ола </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r w:rsidR="00A91C6E" w:rsidRPr="00BA7F53" w:rsidTr="00B00424">
        <w:tc>
          <w:tcPr>
            <w:tcW w:w="541" w:type="dxa"/>
            <w:tcBorders>
              <w:top w:val="single" w:sz="4" w:space="0" w:color="000000"/>
              <w:left w:val="single" w:sz="4" w:space="0" w:color="auto"/>
              <w:bottom w:val="single" w:sz="4" w:space="0" w:color="000000"/>
              <w:right w:val="single" w:sz="4" w:space="0" w:color="auto"/>
            </w:tcBorders>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7</w:t>
            </w:r>
          </w:p>
        </w:tc>
        <w:tc>
          <w:tcPr>
            <w:tcW w:w="2862" w:type="dxa"/>
            <w:tcBorders>
              <w:top w:val="single" w:sz="4" w:space="0" w:color="000000"/>
              <w:left w:val="single" w:sz="4" w:space="0" w:color="auto"/>
              <w:bottom w:val="single" w:sz="4" w:space="0" w:color="000000"/>
              <w:right w:val="single" w:sz="4" w:space="0" w:color="000000"/>
            </w:tcBorders>
            <w:shd w:val="clear" w:color="auto" w:fill="auto"/>
          </w:tcPr>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 xml:space="preserve">Выставка работ  </w:t>
            </w: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«Алиса в стране чудес»</w:t>
            </w:r>
          </w:p>
          <w:p w:rsidR="00A91C6E" w:rsidRPr="0081007C" w:rsidRDefault="00A91C6E" w:rsidP="00B00424">
            <w:pPr>
              <w:pStyle w:val="a8"/>
              <w:rPr>
                <w:rFonts w:ascii="Times New Roman" w:hAnsi="Times New Roman"/>
                <w:sz w:val="24"/>
                <w:szCs w:val="24"/>
              </w:rPr>
            </w:pPr>
          </w:p>
          <w:p w:rsidR="00A91C6E" w:rsidRPr="0081007C" w:rsidRDefault="00A91C6E" w:rsidP="00B00424">
            <w:pPr>
              <w:pStyle w:val="a8"/>
              <w:rPr>
                <w:rFonts w:ascii="Times New Roman" w:hAnsi="Times New Roman"/>
                <w:sz w:val="24"/>
                <w:szCs w:val="24"/>
              </w:rPr>
            </w:pPr>
            <w:r w:rsidRPr="0081007C">
              <w:rPr>
                <w:rFonts w:ascii="Times New Roman" w:hAnsi="Times New Roman"/>
                <w:sz w:val="24"/>
                <w:szCs w:val="24"/>
              </w:rPr>
              <w:t>6 участников</w:t>
            </w:r>
          </w:p>
        </w:tc>
        <w:tc>
          <w:tcPr>
            <w:tcW w:w="2126" w:type="dxa"/>
            <w:tcBorders>
              <w:top w:val="single" w:sz="4" w:space="0" w:color="000000"/>
              <w:left w:val="single" w:sz="4" w:space="0" w:color="000000"/>
              <w:bottom w:val="single" w:sz="4" w:space="0" w:color="000000"/>
              <w:right w:val="single" w:sz="4" w:space="0" w:color="000000"/>
            </w:tcBorders>
          </w:tcPr>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октябрь-ноябрь 2022 г.</w:t>
            </w:r>
          </w:p>
          <w:p w:rsidR="00A91C6E" w:rsidRDefault="00A91C6E" w:rsidP="00B00424">
            <w:pPr>
              <w:pStyle w:val="a8"/>
              <w:widowControl w:val="0"/>
              <w:tabs>
                <w:tab w:val="center" w:pos="4153"/>
                <w:tab w:val="right" w:pos="8306"/>
              </w:tabs>
              <w:rPr>
                <w:rFonts w:ascii="Times New Roman" w:hAnsi="Times New Roman"/>
                <w:snapToGrid w:val="0"/>
                <w:sz w:val="24"/>
                <w:szCs w:val="24"/>
              </w:rPr>
            </w:pPr>
            <w:r>
              <w:rPr>
                <w:rFonts w:ascii="Times New Roman" w:hAnsi="Times New Roman"/>
                <w:snapToGrid w:val="0"/>
                <w:sz w:val="24"/>
                <w:szCs w:val="24"/>
              </w:rPr>
              <w:t>Республиканский музей  изобразительных искусств</w:t>
            </w:r>
          </w:p>
        </w:tc>
        <w:tc>
          <w:tcPr>
            <w:tcW w:w="1984" w:type="dxa"/>
            <w:tcBorders>
              <w:top w:val="single" w:sz="4" w:space="0" w:color="000000"/>
              <w:left w:val="single" w:sz="4" w:space="0" w:color="000000"/>
              <w:bottom w:val="single" w:sz="4" w:space="0" w:color="000000"/>
              <w:right w:val="single" w:sz="4" w:space="0" w:color="auto"/>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c>
          <w:tcPr>
            <w:tcW w:w="2411" w:type="dxa"/>
            <w:tcBorders>
              <w:top w:val="single" w:sz="4" w:space="0" w:color="000000"/>
              <w:left w:val="single" w:sz="4" w:space="0" w:color="auto"/>
              <w:bottom w:val="single" w:sz="4" w:space="0" w:color="000000"/>
              <w:right w:val="single" w:sz="4" w:space="0" w:color="000000"/>
            </w:tcBorders>
          </w:tcPr>
          <w:p w:rsidR="00A91C6E" w:rsidRPr="00BA7F53" w:rsidRDefault="00A91C6E" w:rsidP="00B00424">
            <w:pPr>
              <w:pStyle w:val="aa"/>
              <w:tabs>
                <w:tab w:val="center" w:pos="4153"/>
                <w:tab w:val="right" w:pos="8306"/>
              </w:tabs>
              <w:spacing w:line="240" w:lineRule="auto"/>
              <w:rPr>
                <w:rFonts w:ascii="Times New Roman" w:hAnsi="Times New Roman" w:cs="Times New Roman"/>
                <w:b/>
                <w:sz w:val="24"/>
                <w:szCs w:val="24"/>
                <w:lang w:val="ru-RU"/>
              </w:rPr>
            </w:pPr>
          </w:p>
        </w:tc>
      </w:tr>
    </w:tbl>
    <w:p w:rsidR="00AE780A" w:rsidRPr="00BA7F53" w:rsidRDefault="00AE780A" w:rsidP="005962D9">
      <w:pPr>
        <w:pStyle w:val="a8"/>
        <w:jc w:val="both"/>
        <w:rPr>
          <w:rFonts w:ascii="Times New Roman" w:hAnsi="Times New Roman"/>
          <w:sz w:val="24"/>
          <w:szCs w:val="24"/>
        </w:rPr>
      </w:pPr>
    </w:p>
    <w:p w:rsidR="00AE780A" w:rsidRPr="0081130D" w:rsidRDefault="00AE780A" w:rsidP="00AE780A">
      <w:pPr>
        <w:pStyle w:val="a7"/>
        <w:spacing w:line="240" w:lineRule="auto"/>
        <w:ind w:firstLine="540"/>
        <w:rPr>
          <w:rFonts w:ascii="Times New Roman" w:hAnsi="Times New Roman" w:cs="Times New Roman"/>
          <w:b/>
          <w:sz w:val="28"/>
          <w:szCs w:val="28"/>
          <w:lang w:val="ru-RU"/>
        </w:rPr>
      </w:pPr>
      <w:r w:rsidRPr="0081130D">
        <w:rPr>
          <w:rFonts w:ascii="Times New Roman" w:hAnsi="Times New Roman" w:cs="Times New Roman"/>
          <w:b/>
          <w:sz w:val="28"/>
          <w:szCs w:val="28"/>
          <w:lang w:val="ru-RU"/>
        </w:rPr>
        <w:t>Проведены мероприятия.</w:t>
      </w:r>
    </w:p>
    <w:p w:rsidR="00AE780A" w:rsidRPr="0081130D" w:rsidRDefault="00AE780A" w:rsidP="00AE780A">
      <w:pPr>
        <w:pStyle w:val="a7"/>
        <w:spacing w:line="240" w:lineRule="auto"/>
        <w:ind w:firstLine="540"/>
        <w:rPr>
          <w:rFonts w:ascii="Times New Roman" w:hAnsi="Times New Roman" w:cs="Times New Roman"/>
          <w:b/>
          <w:sz w:val="28"/>
          <w:szCs w:val="28"/>
          <w:lang w:val="ru-RU"/>
        </w:rPr>
      </w:pPr>
    </w:p>
    <w:p w:rsidR="00B00424" w:rsidRDefault="00B00424" w:rsidP="00B00424">
      <w:pPr>
        <w:pStyle w:val="ac"/>
        <w:spacing w:line="240" w:lineRule="auto"/>
        <w:ind w:firstLine="540"/>
        <w:rPr>
          <w:rFonts w:ascii="Times New Roman" w:hAnsi="Times New Roman" w:cs="Times New Roman"/>
          <w:b/>
          <w:sz w:val="28"/>
          <w:szCs w:val="28"/>
          <w:lang w:val="ru-RU"/>
        </w:rPr>
      </w:pPr>
      <w:r w:rsidRPr="00852876">
        <w:rPr>
          <w:rFonts w:ascii="Times New Roman" w:hAnsi="Times New Roman" w:cs="Times New Roman"/>
          <w:sz w:val="28"/>
          <w:szCs w:val="28"/>
          <w:u w:val="single"/>
          <w:lang w:val="ru-RU"/>
        </w:rPr>
        <w:t>Январь</w:t>
      </w:r>
      <w:r w:rsidRPr="009369CE">
        <w:rPr>
          <w:rFonts w:ascii="Times New Roman" w:hAnsi="Times New Roman" w:cs="Times New Roman"/>
          <w:b/>
          <w:sz w:val="28"/>
          <w:szCs w:val="28"/>
          <w:lang w:val="ru-RU"/>
        </w:rPr>
        <w:t xml:space="preserve">. </w:t>
      </w:r>
    </w:p>
    <w:p w:rsidR="00B00424" w:rsidRPr="00DD592D" w:rsidRDefault="00B00424" w:rsidP="00B00424">
      <w:pPr>
        <w:pStyle w:val="ac"/>
        <w:spacing w:line="240" w:lineRule="auto"/>
        <w:ind w:firstLine="540"/>
        <w:rPr>
          <w:rFonts w:ascii="Times New Roman" w:hAnsi="Times New Roman" w:cs="Times New Roman"/>
          <w:sz w:val="28"/>
          <w:szCs w:val="28"/>
          <w:lang w:val="ru-RU"/>
        </w:rPr>
      </w:pPr>
      <w:r w:rsidRPr="00DD592D">
        <w:rPr>
          <w:rFonts w:ascii="Times New Roman" w:hAnsi="Times New Roman" w:cs="Times New Roman"/>
          <w:sz w:val="28"/>
          <w:szCs w:val="28"/>
          <w:lang w:val="ru-RU"/>
        </w:rPr>
        <w:t>В вестибюле школы:</w:t>
      </w:r>
    </w:p>
    <w:p w:rsidR="00B00424" w:rsidRPr="00DD592D" w:rsidRDefault="00B00424" w:rsidP="00B00424">
      <w:pPr>
        <w:pStyle w:val="ac"/>
        <w:spacing w:line="240" w:lineRule="auto"/>
        <w:ind w:firstLine="540"/>
        <w:rPr>
          <w:rFonts w:ascii="Times New Roman" w:hAnsi="Times New Roman" w:cs="Times New Roman"/>
          <w:sz w:val="28"/>
          <w:szCs w:val="28"/>
          <w:lang w:val="ru-RU"/>
        </w:rPr>
      </w:pPr>
      <w:r w:rsidRPr="00DD592D">
        <w:rPr>
          <w:rFonts w:ascii="Times New Roman" w:hAnsi="Times New Roman" w:cs="Times New Roman"/>
          <w:sz w:val="28"/>
          <w:szCs w:val="28"/>
          <w:lang w:val="ru-RU"/>
        </w:rPr>
        <w:t>Выставка новогодних рисунков обучающих</w:t>
      </w:r>
      <w:r>
        <w:rPr>
          <w:rFonts w:ascii="Times New Roman" w:hAnsi="Times New Roman" w:cs="Times New Roman"/>
          <w:sz w:val="28"/>
          <w:szCs w:val="28"/>
          <w:lang w:val="ru-RU"/>
        </w:rPr>
        <w:t xml:space="preserve">ся по </w:t>
      </w:r>
      <w:proofErr w:type="spellStart"/>
      <w:r>
        <w:rPr>
          <w:rFonts w:ascii="Times New Roman" w:hAnsi="Times New Roman" w:cs="Times New Roman"/>
          <w:sz w:val="28"/>
          <w:szCs w:val="28"/>
          <w:lang w:val="ru-RU"/>
        </w:rPr>
        <w:t>общеразвивающей</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программе (23 человека)</w:t>
      </w:r>
    </w:p>
    <w:p w:rsidR="00B00424" w:rsidRPr="00341C14" w:rsidRDefault="00B00424" w:rsidP="00B00424">
      <w:pPr>
        <w:pStyle w:val="ac"/>
        <w:spacing w:line="240" w:lineRule="auto"/>
        <w:ind w:firstLine="540"/>
        <w:rPr>
          <w:rFonts w:ascii="Times New Roman" w:hAnsi="Times New Roman" w:cs="Times New Roman"/>
          <w:sz w:val="28"/>
          <w:szCs w:val="28"/>
          <w:lang w:val="ru-RU"/>
        </w:rPr>
      </w:pPr>
      <w:r w:rsidRPr="00DD592D">
        <w:rPr>
          <w:rFonts w:ascii="Times New Roman" w:hAnsi="Times New Roman" w:cs="Times New Roman"/>
          <w:sz w:val="28"/>
          <w:szCs w:val="28"/>
          <w:lang w:val="ru-RU"/>
        </w:rPr>
        <w:t>Выставка «Новый го</w:t>
      </w:r>
      <w:proofErr w:type="gramStart"/>
      <w:r w:rsidRPr="00DD592D">
        <w:rPr>
          <w:rFonts w:ascii="Times New Roman" w:hAnsi="Times New Roman" w:cs="Times New Roman"/>
          <w:sz w:val="28"/>
          <w:szCs w:val="28"/>
          <w:lang w:val="ru-RU"/>
        </w:rPr>
        <w:t>д в СССР</w:t>
      </w:r>
      <w:proofErr w:type="gramEnd"/>
      <w:r w:rsidRPr="00DD592D">
        <w:rPr>
          <w:rFonts w:ascii="Times New Roman" w:hAnsi="Times New Roman" w:cs="Times New Roman"/>
          <w:sz w:val="28"/>
          <w:szCs w:val="28"/>
          <w:lang w:val="ru-RU"/>
        </w:rPr>
        <w:t xml:space="preserve">» (Открытки, новогодние игрушки 50х-80х годов </w:t>
      </w:r>
      <w:r w:rsidRPr="00DD592D">
        <w:rPr>
          <w:rFonts w:ascii="Times New Roman" w:hAnsi="Times New Roman" w:cs="Times New Roman"/>
          <w:sz w:val="28"/>
          <w:szCs w:val="28"/>
        </w:rPr>
        <w:t>XX</w:t>
      </w:r>
      <w:r w:rsidRPr="00DD592D">
        <w:rPr>
          <w:rFonts w:ascii="Times New Roman" w:hAnsi="Times New Roman" w:cs="Times New Roman"/>
          <w:sz w:val="28"/>
          <w:szCs w:val="28"/>
          <w:lang w:val="ru-RU"/>
        </w:rPr>
        <w:t xml:space="preserve"> века) </w:t>
      </w:r>
    </w:p>
    <w:p w:rsidR="00B00424" w:rsidRPr="00852876" w:rsidRDefault="00B00424" w:rsidP="00B00424">
      <w:pPr>
        <w:pStyle w:val="ac"/>
        <w:spacing w:line="240" w:lineRule="auto"/>
        <w:ind w:firstLine="540"/>
        <w:rPr>
          <w:rFonts w:ascii="Times New Roman" w:hAnsi="Times New Roman" w:cs="Times New Roman"/>
          <w:sz w:val="28"/>
          <w:szCs w:val="28"/>
          <w:u w:val="single"/>
          <w:lang w:val="ru-RU"/>
        </w:rPr>
      </w:pPr>
      <w:r w:rsidRPr="00852876">
        <w:rPr>
          <w:rFonts w:ascii="Times New Roman" w:hAnsi="Times New Roman" w:cs="Times New Roman"/>
          <w:sz w:val="28"/>
          <w:szCs w:val="28"/>
          <w:u w:val="single"/>
          <w:lang w:val="ru-RU"/>
        </w:rPr>
        <w:t xml:space="preserve">Февраль </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 Республиканском музее изобразительных искусств с 15 февраля 2022 г. Юбилейная выставка Орловой АА.» Идеи, замыслы, воплощение».</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 музее Народно-прикладного искусства 17 февраля 2022 года творческая встреча Орловой А.А. «</w:t>
      </w:r>
      <w:proofErr w:type="gramStart"/>
      <w:r>
        <w:rPr>
          <w:rFonts w:ascii="Times New Roman" w:hAnsi="Times New Roman" w:cs="Times New Roman"/>
          <w:sz w:val="28"/>
          <w:szCs w:val="28"/>
          <w:lang w:val="ru-RU"/>
        </w:rPr>
        <w:t>Жизнь</w:t>
      </w:r>
      <w:proofErr w:type="gramEnd"/>
      <w:r>
        <w:rPr>
          <w:rFonts w:ascii="Times New Roman" w:hAnsi="Times New Roman" w:cs="Times New Roman"/>
          <w:sz w:val="28"/>
          <w:szCs w:val="28"/>
          <w:lang w:val="ru-RU"/>
        </w:rPr>
        <w:t xml:space="preserve"> выведенная в орнамент».</w:t>
      </w:r>
      <w:r w:rsidRPr="00C16A3F">
        <w:rPr>
          <w:rFonts w:ascii="Times New Roman" w:hAnsi="Times New Roman" w:cs="Times New Roman"/>
          <w:sz w:val="28"/>
          <w:szCs w:val="28"/>
          <w:lang w:val="ru-RU"/>
        </w:rPr>
        <w:t xml:space="preserve"> </w:t>
      </w:r>
    </w:p>
    <w:p w:rsidR="00B00424" w:rsidRPr="00DD592D" w:rsidRDefault="00B00424" w:rsidP="00B00424">
      <w:pPr>
        <w:pStyle w:val="ac"/>
        <w:spacing w:line="240" w:lineRule="auto"/>
        <w:ind w:firstLine="540"/>
        <w:rPr>
          <w:rFonts w:ascii="Times New Roman" w:hAnsi="Times New Roman" w:cs="Times New Roman"/>
          <w:sz w:val="28"/>
          <w:szCs w:val="28"/>
          <w:lang w:val="ru-RU"/>
        </w:rPr>
      </w:pPr>
      <w:r w:rsidRPr="00DD592D">
        <w:rPr>
          <w:rFonts w:ascii="Times New Roman" w:hAnsi="Times New Roman" w:cs="Times New Roman"/>
          <w:sz w:val="28"/>
          <w:szCs w:val="28"/>
          <w:lang w:val="ru-RU"/>
        </w:rPr>
        <w:t>В помещении школы проведена выставка, в рамках профориентации:</w:t>
      </w:r>
    </w:p>
    <w:p w:rsidR="00B00424" w:rsidRDefault="00B00424" w:rsidP="00B00424">
      <w:pPr>
        <w:pStyle w:val="ac"/>
        <w:spacing w:line="240" w:lineRule="auto"/>
        <w:ind w:firstLine="540"/>
        <w:rPr>
          <w:rFonts w:ascii="Times New Roman" w:hAnsi="Times New Roman" w:cs="Times New Roman"/>
          <w:sz w:val="28"/>
          <w:szCs w:val="28"/>
          <w:lang w:val="ru-RU"/>
        </w:rPr>
      </w:pPr>
      <w:r w:rsidRPr="00DD592D">
        <w:rPr>
          <w:rFonts w:ascii="Times New Roman" w:hAnsi="Times New Roman" w:cs="Times New Roman"/>
          <w:sz w:val="28"/>
          <w:szCs w:val="28"/>
          <w:lang w:val="ru-RU"/>
        </w:rPr>
        <w:t>«</w:t>
      </w:r>
      <w:r>
        <w:rPr>
          <w:rFonts w:ascii="Times New Roman" w:hAnsi="Times New Roman" w:cs="Times New Roman"/>
          <w:sz w:val="28"/>
          <w:szCs w:val="28"/>
          <w:lang w:val="ru-RU"/>
        </w:rPr>
        <w:t xml:space="preserve">Дипломные </w:t>
      </w:r>
      <w:r w:rsidRPr="00DD592D">
        <w:rPr>
          <w:rFonts w:ascii="Times New Roman" w:hAnsi="Times New Roman" w:cs="Times New Roman"/>
          <w:sz w:val="28"/>
          <w:szCs w:val="28"/>
          <w:lang w:val="ru-RU"/>
        </w:rPr>
        <w:t xml:space="preserve">работы студентов Йошкар-Олинского художественного училища» </w:t>
      </w:r>
      <w:r>
        <w:rPr>
          <w:rFonts w:ascii="Times New Roman" w:hAnsi="Times New Roman" w:cs="Times New Roman"/>
          <w:sz w:val="28"/>
          <w:szCs w:val="28"/>
          <w:lang w:val="ru-RU"/>
        </w:rPr>
        <w:t>- окончивших ДХШ 1 г Йошкар-Олы»;</w:t>
      </w:r>
    </w:p>
    <w:p w:rsidR="00B00424" w:rsidRPr="00DD592D"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К Дню защитника Отечества проведены уроки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xml:space="preserve">еседы </w:t>
      </w:r>
      <w:r w:rsidRPr="00C16A3F">
        <w:rPr>
          <w:rFonts w:ascii="Times New Roman" w:hAnsi="Times New Roman" w:cs="Times New Roman"/>
          <w:sz w:val="28"/>
          <w:szCs w:val="28"/>
          <w:lang w:val="ru-RU"/>
        </w:rPr>
        <w:t>««Защитникам Отечества посвящается»</w:t>
      </w:r>
      <w:r>
        <w:rPr>
          <w:rFonts w:ascii="Times New Roman" w:hAnsi="Times New Roman" w:cs="Times New Roman"/>
          <w:sz w:val="28"/>
          <w:szCs w:val="28"/>
          <w:lang w:val="ru-RU"/>
        </w:rPr>
        <w:t>,</w:t>
      </w:r>
      <w:r w:rsidRPr="00C16A3F">
        <w:rPr>
          <w:rFonts w:ascii="Times New Roman" w:hAnsi="Times New Roman" w:cs="Times New Roman"/>
          <w:sz w:val="28"/>
          <w:szCs w:val="28"/>
          <w:lang w:val="ru-RU"/>
        </w:rPr>
        <w:t xml:space="preserve"> знаком</w:t>
      </w:r>
      <w:r>
        <w:rPr>
          <w:rFonts w:ascii="Times New Roman" w:hAnsi="Times New Roman" w:cs="Times New Roman"/>
          <w:sz w:val="28"/>
          <w:szCs w:val="28"/>
          <w:lang w:val="ru-RU"/>
        </w:rPr>
        <w:t>ящие</w:t>
      </w:r>
      <w:r w:rsidRPr="00C16A3F">
        <w:rPr>
          <w:rFonts w:ascii="Times New Roman" w:hAnsi="Times New Roman" w:cs="Times New Roman"/>
          <w:sz w:val="28"/>
          <w:szCs w:val="28"/>
          <w:lang w:val="ru-RU"/>
        </w:rPr>
        <w:t xml:space="preserve"> учащихся с произведениями Российского </w:t>
      </w:r>
      <w:r>
        <w:rPr>
          <w:rFonts w:ascii="Times New Roman" w:hAnsi="Times New Roman" w:cs="Times New Roman"/>
          <w:sz w:val="28"/>
          <w:szCs w:val="28"/>
          <w:lang w:val="ru-RU"/>
        </w:rPr>
        <w:t xml:space="preserve">изобразительного искусства </w:t>
      </w:r>
      <w:r w:rsidRPr="00C16A3F">
        <w:rPr>
          <w:rFonts w:ascii="Times New Roman" w:hAnsi="Times New Roman" w:cs="Times New Roman"/>
          <w:sz w:val="28"/>
          <w:szCs w:val="28"/>
          <w:lang w:val="ru-RU"/>
        </w:rPr>
        <w:t xml:space="preserve">(19-20 </w:t>
      </w:r>
      <w:proofErr w:type="spellStart"/>
      <w:r w:rsidRPr="00C16A3F">
        <w:rPr>
          <w:rFonts w:ascii="Times New Roman" w:hAnsi="Times New Roman" w:cs="Times New Roman"/>
          <w:sz w:val="28"/>
          <w:szCs w:val="28"/>
          <w:lang w:val="ru-RU"/>
        </w:rPr>
        <w:t>вв</w:t>
      </w:r>
      <w:proofErr w:type="spellEnd"/>
      <w:r w:rsidRPr="00C16A3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16A3F">
        <w:rPr>
          <w:rFonts w:ascii="Times New Roman" w:hAnsi="Times New Roman" w:cs="Times New Roman"/>
          <w:sz w:val="28"/>
          <w:szCs w:val="28"/>
          <w:lang w:val="ru-RU"/>
        </w:rPr>
        <w:t>раскрывающих образ воина-защитника.</w:t>
      </w:r>
    </w:p>
    <w:p w:rsidR="00B00424" w:rsidRPr="00DD592D" w:rsidRDefault="00B00424" w:rsidP="00B00424">
      <w:pPr>
        <w:pStyle w:val="ac"/>
        <w:spacing w:line="240" w:lineRule="auto"/>
        <w:ind w:firstLine="709"/>
        <w:rPr>
          <w:rFonts w:ascii="Times New Roman" w:hAnsi="Times New Roman" w:cs="Times New Roman"/>
          <w:b/>
          <w:sz w:val="28"/>
          <w:szCs w:val="28"/>
          <w:lang w:val="ru-RU"/>
        </w:rPr>
      </w:pPr>
      <w:r w:rsidRPr="00852876">
        <w:rPr>
          <w:rFonts w:ascii="Times New Roman" w:hAnsi="Times New Roman" w:cs="Times New Roman"/>
          <w:sz w:val="28"/>
          <w:szCs w:val="28"/>
          <w:u w:val="single"/>
          <w:lang w:val="ru-RU"/>
        </w:rPr>
        <w:t>Март</w:t>
      </w:r>
      <w:r w:rsidRPr="00DD592D">
        <w:rPr>
          <w:rFonts w:ascii="Times New Roman" w:hAnsi="Times New Roman" w:cs="Times New Roman"/>
          <w:b/>
          <w:sz w:val="28"/>
          <w:szCs w:val="28"/>
          <w:lang w:val="ru-RU"/>
        </w:rPr>
        <w:t xml:space="preserve">. </w:t>
      </w:r>
    </w:p>
    <w:p w:rsidR="00B00424" w:rsidRDefault="00B00424" w:rsidP="00B00424">
      <w:pPr>
        <w:pStyle w:val="ac"/>
        <w:spacing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помещении школы: Персональная выставка работ преподавателя М.Ю. Клюкиной «Художник и книга» (книги изданные в 2021/2022 </w:t>
      </w:r>
      <w:proofErr w:type="spellStart"/>
      <w:proofErr w:type="gramStart"/>
      <w:r>
        <w:rPr>
          <w:rFonts w:ascii="Times New Roman" w:hAnsi="Times New Roman" w:cs="Times New Roman"/>
          <w:sz w:val="28"/>
          <w:szCs w:val="28"/>
          <w:lang w:val="ru-RU"/>
        </w:rPr>
        <w:t>гг</w:t>
      </w:r>
      <w:proofErr w:type="spellEnd"/>
      <w:proofErr w:type="gramEnd"/>
      <w:r>
        <w:rPr>
          <w:rFonts w:ascii="Times New Roman" w:hAnsi="Times New Roman" w:cs="Times New Roman"/>
          <w:sz w:val="28"/>
          <w:szCs w:val="28"/>
          <w:lang w:val="ru-RU"/>
        </w:rPr>
        <w:t xml:space="preserve"> в Марийском книжном издательстве);</w:t>
      </w:r>
    </w:p>
    <w:p w:rsidR="00B00424" w:rsidRPr="00341C14" w:rsidRDefault="00B00424" w:rsidP="00B00424">
      <w:pPr>
        <w:pStyle w:val="ac"/>
        <w:spacing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Персональная Юбилейная выставка работ Заместителя директора по учебной части, преподавателя Ахметовой З.Р. «Как прекрасен этот мир, посмотри…» («Крымская весна» и другие работы автора </w:t>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последние 3 года)</w:t>
      </w:r>
    </w:p>
    <w:p w:rsidR="00B00424" w:rsidRPr="00852876" w:rsidRDefault="00B00424" w:rsidP="00B00424">
      <w:pPr>
        <w:pStyle w:val="ac"/>
        <w:spacing w:line="240" w:lineRule="auto"/>
        <w:ind w:firstLine="709"/>
        <w:rPr>
          <w:rFonts w:ascii="Times New Roman" w:hAnsi="Times New Roman" w:cs="Times New Roman"/>
          <w:sz w:val="28"/>
          <w:szCs w:val="28"/>
          <w:u w:val="single"/>
          <w:lang w:val="ru-RU"/>
        </w:rPr>
      </w:pPr>
      <w:r w:rsidRPr="00852876">
        <w:rPr>
          <w:rFonts w:ascii="Times New Roman" w:hAnsi="Times New Roman" w:cs="Times New Roman"/>
          <w:sz w:val="28"/>
          <w:szCs w:val="28"/>
          <w:u w:val="single"/>
          <w:lang w:val="ru-RU"/>
        </w:rPr>
        <w:t xml:space="preserve">Апрель </w:t>
      </w:r>
    </w:p>
    <w:p w:rsidR="00B00424" w:rsidRPr="00341C14" w:rsidRDefault="00B00424" w:rsidP="00B00424">
      <w:pPr>
        <w:pStyle w:val="ac"/>
        <w:spacing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помещении школы Выставка учащихся школы (Лучшие работы за 2021/2022 учебный год)</w:t>
      </w:r>
    </w:p>
    <w:p w:rsidR="00B00424" w:rsidRPr="00852876" w:rsidRDefault="00B00424" w:rsidP="00B00424">
      <w:pPr>
        <w:pStyle w:val="ac"/>
        <w:spacing w:line="240" w:lineRule="auto"/>
        <w:ind w:firstLine="709"/>
        <w:rPr>
          <w:rFonts w:ascii="Times New Roman" w:hAnsi="Times New Roman" w:cs="Times New Roman"/>
          <w:sz w:val="28"/>
          <w:szCs w:val="28"/>
          <w:u w:val="single"/>
          <w:lang w:val="ru-RU"/>
        </w:rPr>
      </w:pPr>
      <w:r w:rsidRPr="00852876">
        <w:rPr>
          <w:rFonts w:ascii="Times New Roman" w:hAnsi="Times New Roman" w:cs="Times New Roman"/>
          <w:sz w:val="28"/>
          <w:szCs w:val="28"/>
          <w:u w:val="single"/>
          <w:lang w:val="ru-RU"/>
        </w:rPr>
        <w:t xml:space="preserve">Май </w:t>
      </w:r>
    </w:p>
    <w:p w:rsidR="00B00424" w:rsidRPr="00341C14" w:rsidRDefault="00B00424" w:rsidP="00B00424">
      <w:pPr>
        <w:pStyle w:val="ac"/>
        <w:spacing w:line="240" w:lineRule="auto"/>
        <w:ind w:firstLine="540"/>
        <w:rPr>
          <w:rFonts w:ascii="Times New Roman" w:hAnsi="Times New Roman" w:cs="Times New Roman"/>
          <w:sz w:val="28"/>
          <w:szCs w:val="28"/>
          <w:lang w:val="ru-RU"/>
        </w:rPr>
      </w:pPr>
      <w:r w:rsidRPr="002E06B1">
        <w:rPr>
          <w:rFonts w:ascii="Times New Roman" w:hAnsi="Times New Roman" w:cs="Times New Roman"/>
          <w:sz w:val="28"/>
          <w:szCs w:val="28"/>
          <w:lang w:val="ru-RU"/>
        </w:rPr>
        <w:t>Участие во Всероссийской акции «Окна Победы» – 27 рисунков учащихся школы</w:t>
      </w:r>
      <w:r>
        <w:rPr>
          <w:rFonts w:ascii="Times New Roman" w:hAnsi="Times New Roman" w:cs="Times New Roman"/>
          <w:sz w:val="28"/>
          <w:szCs w:val="28"/>
          <w:lang w:val="ru-RU"/>
        </w:rPr>
        <w:t>,</w:t>
      </w:r>
      <w:r w:rsidRPr="002E06B1">
        <w:rPr>
          <w:rFonts w:ascii="Times New Roman" w:hAnsi="Times New Roman" w:cs="Times New Roman"/>
          <w:sz w:val="28"/>
          <w:szCs w:val="28"/>
          <w:lang w:val="ru-RU"/>
        </w:rPr>
        <w:t xml:space="preserve"> посвященных празднику 9 Мая. </w:t>
      </w:r>
      <w:r w:rsidRPr="00775EAC">
        <w:rPr>
          <w:rFonts w:ascii="Times New Roman" w:hAnsi="Times New Roman" w:cs="Times New Roman"/>
          <w:sz w:val="28"/>
          <w:szCs w:val="28"/>
          <w:lang w:val="ru-RU"/>
        </w:rPr>
        <w:t>Выставлены в окнах школы и на сайте.</w:t>
      </w:r>
      <w:r w:rsidRPr="00775EAC">
        <w:rPr>
          <w:szCs w:val="28"/>
          <w:lang w:val="ru-RU"/>
        </w:rPr>
        <w:t xml:space="preserve"> </w:t>
      </w:r>
      <w:r w:rsidRPr="00775EAC">
        <w:rPr>
          <w:rFonts w:ascii="Times New Roman" w:hAnsi="Times New Roman" w:cs="Times New Roman"/>
          <w:sz w:val="28"/>
          <w:szCs w:val="28"/>
          <w:lang w:val="ru-RU"/>
        </w:rPr>
        <w:t>К</w:t>
      </w:r>
      <w:r>
        <w:rPr>
          <w:rFonts w:ascii="Times New Roman" w:hAnsi="Times New Roman" w:cs="Times New Roman"/>
          <w:sz w:val="28"/>
          <w:szCs w:val="28"/>
          <w:lang w:val="ru-RU"/>
        </w:rPr>
        <w:t>о</w:t>
      </w:r>
      <w:r w:rsidRPr="00775EAC">
        <w:rPr>
          <w:rFonts w:ascii="Times New Roman" w:hAnsi="Times New Roman" w:cs="Times New Roman"/>
          <w:sz w:val="28"/>
          <w:szCs w:val="28"/>
          <w:lang w:val="ru-RU"/>
        </w:rPr>
        <w:t xml:space="preserve"> Дню Победы проведены уроки –</w:t>
      </w:r>
      <w:r>
        <w:rPr>
          <w:rFonts w:ascii="Times New Roman" w:hAnsi="Times New Roman" w:cs="Times New Roman"/>
          <w:sz w:val="28"/>
          <w:szCs w:val="28"/>
          <w:lang w:val="ru-RU"/>
        </w:rPr>
        <w:t xml:space="preserve"> </w:t>
      </w:r>
      <w:r w:rsidRPr="00775EAC">
        <w:rPr>
          <w:rFonts w:ascii="Times New Roman" w:hAnsi="Times New Roman" w:cs="Times New Roman"/>
          <w:sz w:val="28"/>
          <w:szCs w:val="28"/>
          <w:lang w:val="ru-RU"/>
        </w:rPr>
        <w:t>беседы «Поклонимся Священным тем годам…», знакомящие учащихся с произведениями Российского изобразительного искусства (20-21</w:t>
      </w:r>
      <w:r>
        <w:rPr>
          <w:rFonts w:ascii="Times New Roman" w:hAnsi="Times New Roman" w:cs="Times New Roman"/>
          <w:sz w:val="28"/>
          <w:szCs w:val="28"/>
          <w:lang w:val="ru-RU"/>
        </w:rPr>
        <w:t> </w:t>
      </w:r>
      <w:r w:rsidRPr="00775EAC">
        <w:rPr>
          <w:rFonts w:ascii="Times New Roman" w:hAnsi="Times New Roman" w:cs="Times New Roman"/>
          <w:sz w:val="28"/>
          <w:szCs w:val="28"/>
          <w:lang w:val="ru-RU"/>
        </w:rPr>
        <w:t>вв</w:t>
      </w:r>
      <w:r>
        <w:rPr>
          <w:rFonts w:ascii="Times New Roman" w:hAnsi="Times New Roman" w:cs="Times New Roman"/>
          <w:sz w:val="28"/>
          <w:szCs w:val="28"/>
          <w:lang w:val="ru-RU"/>
        </w:rPr>
        <w:t>.</w:t>
      </w:r>
      <w:r w:rsidRPr="00775EAC">
        <w:rPr>
          <w:rFonts w:ascii="Times New Roman" w:hAnsi="Times New Roman" w:cs="Times New Roman"/>
          <w:sz w:val="28"/>
          <w:szCs w:val="28"/>
          <w:lang w:val="ru-RU"/>
        </w:rPr>
        <w:t xml:space="preserve">), раскрывающих образ воина-победителя (123 обучающихся). </w:t>
      </w:r>
    </w:p>
    <w:p w:rsidR="00B00424" w:rsidRPr="00852876" w:rsidRDefault="00B00424" w:rsidP="00B00424">
      <w:pPr>
        <w:pStyle w:val="ac"/>
        <w:spacing w:line="240" w:lineRule="auto"/>
        <w:ind w:firstLine="540"/>
        <w:rPr>
          <w:rFonts w:ascii="Times New Roman" w:hAnsi="Times New Roman" w:cs="Times New Roman"/>
          <w:sz w:val="28"/>
          <w:szCs w:val="28"/>
          <w:u w:val="single"/>
          <w:lang w:val="ru-RU"/>
        </w:rPr>
      </w:pPr>
      <w:r w:rsidRPr="00852876">
        <w:rPr>
          <w:rFonts w:ascii="Times New Roman" w:hAnsi="Times New Roman" w:cs="Times New Roman"/>
          <w:sz w:val="28"/>
          <w:szCs w:val="28"/>
          <w:u w:val="single"/>
          <w:lang w:val="ru-RU"/>
        </w:rPr>
        <w:t xml:space="preserve">Сентябрь </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 помещении школы:</w:t>
      </w:r>
    </w:p>
    <w:p w:rsidR="00B00424" w:rsidRDefault="00B00424" w:rsidP="00B00424">
      <w:pPr>
        <w:pStyle w:val="ac"/>
        <w:spacing w:line="240" w:lineRule="auto"/>
        <w:ind w:firstLine="540"/>
        <w:rPr>
          <w:rFonts w:ascii="Times New Roman" w:hAnsi="Times New Roman" w:cs="Times New Roman"/>
          <w:sz w:val="28"/>
          <w:szCs w:val="28"/>
          <w:lang w:val="ru-RU"/>
        </w:rPr>
      </w:pPr>
      <w:r w:rsidRPr="0094515E">
        <w:rPr>
          <w:rFonts w:ascii="Times New Roman" w:hAnsi="Times New Roman" w:cs="Times New Roman"/>
          <w:sz w:val="28"/>
          <w:szCs w:val="28"/>
          <w:lang w:val="ru-RU"/>
        </w:rPr>
        <w:t xml:space="preserve">Выставка работ учащихся </w:t>
      </w:r>
      <w:r>
        <w:rPr>
          <w:rFonts w:ascii="Times New Roman" w:hAnsi="Times New Roman" w:cs="Times New Roman"/>
          <w:sz w:val="28"/>
          <w:szCs w:val="28"/>
          <w:lang w:val="ru-RU"/>
        </w:rPr>
        <w:t xml:space="preserve">школы </w:t>
      </w:r>
      <w:r w:rsidRPr="0094515E">
        <w:rPr>
          <w:rFonts w:ascii="Times New Roman" w:hAnsi="Times New Roman" w:cs="Times New Roman"/>
          <w:sz w:val="28"/>
          <w:szCs w:val="28"/>
          <w:lang w:val="ru-RU"/>
        </w:rPr>
        <w:t xml:space="preserve">прошлых лет «Детские работы </w:t>
      </w:r>
      <w:proofErr w:type="gramStart"/>
      <w:r w:rsidRPr="0094515E">
        <w:rPr>
          <w:rFonts w:ascii="Times New Roman" w:hAnsi="Times New Roman" w:cs="Times New Roman"/>
          <w:sz w:val="28"/>
          <w:szCs w:val="28"/>
          <w:lang w:val="ru-RU"/>
        </w:rPr>
        <w:t>–и</w:t>
      </w:r>
      <w:proofErr w:type="gramEnd"/>
      <w:r w:rsidRPr="0094515E">
        <w:rPr>
          <w:rFonts w:ascii="Times New Roman" w:hAnsi="Times New Roman" w:cs="Times New Roman"/>
          <w:sz w:val="28"/>
          <w:szCs w:val="28"/>
          <w:lang w:val="ru-RU"/>
        </w:rPr>
        <w:t xml:space="preserve">ллюстрации </w:t>
      </w:r>
      <w:r>
        <w:rPr>
          <w:rFonts w:ascii="Times New Roman" w:hAnsi="Times New Roman" w:cs="Times New Roman"/>
          <w:sz w:val="28"/>
          <w:szCs w:val="28"/>
          <w:lang w:val="ru-RU"/>
        </w:rPr>
        <w:t>печатной книги»</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Выставка работ учащихся к 1 сентября  «Мы рисуем на пленэре»</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Выставка выпускника ДХШ №1 Волкова Владислава (окончил Нижегородскую Архитектурно-строительную академию)</w:t>
      </w:r>
      <w:r w:rsidRPr="002E06B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«Архитектура – мир призвания» работ. </w:t>
      </w:r>
    </w:p>
    <w:p w:rsidR="00B00424" w:rsidRPr="00341C14" w:rsidRDefault="00B00424" w:rsidP="00B00424">
      <w:pPr>
        <w:pStyle w:val="ac"/>
        <w:spacing w:line="240" w:lineRule="auto"/>
        <w:ind w:firstLine="540"/>
        <w:rPr>
          <w:rFonts w:ascii="Times New Roman" w:hAnsi="Times New Roman" w:cs="Times New Roman"/>
          <w:sz w:val="28"/>
          <w:szCs w:val="28"/>
          <w:u w:val="single"/>
          <w:lang w:val="ru-RU"/>
        </w:rPr>
      </w:pPr>
      <w:r w:rsidRPr="00341C14">
        <w:rPr>
          <w:rFonts w:ascii="Times New Roman" w:hAnsi="Times New Roman" w:cs="Times New Roman"/>
          <w:sz w:val="28"/>
          <w:szCs w:val="28"/>
          <w:u w:val="single"/>
          <w:lang w:val="ru-RU"/>
        </w:rPr>
        <w:t>Октябрь</w:t>
      </w:r>
    </w:p>
    <w:p w:rsidR="00B00424" w:rsidRDefault="00B00424" w:rsidP="00B00424">
      <w:pPr>
        <w:pStyle w:val="ac"/>
        <w:spacing w:line="240" w:lineRule="auto"/>
        <w:ind w:firstLine="540"/>
        <w:rPr>
          <w:rFonts w:ascii="Times New Roman" w:hAnsi="Times New Roman" w:cs="Times New Roman"/>
          <w:sz w:val="28"/>
          <w:szCs w:val="28"/>
          <w:lang w:val="ru-RU"/>
        </w:rPr>
      </w:pPr>
      <w:r w:rsidRPr="0094515E">
        <w:rPr>
          <w:rFonts w:ascii="Times New Roman" w:hAnsi="Times New Roman" w:cs="Times New Roman"/>
          <w:sz w:val="28"/>
          <w:szCs w:val="28"/>
          <w:lang w:val="ru-RU"/>
        </w:rPr>
        <w:t xml:space="preserve">Выставка работ учащихся </w:t>
      </w:r>
      <w:r>
        <w:rPr>
          <w:rFonts w:ascii="Times New Roman" w:hAnsi="Times New Roman" w:cs="Times New Roman"/>
          <w:sz w:val="28"/>
          <w:szCs w:val="28"/>
          <w:lang w:val="ru-RU"/>
        </w:rPr>
        <w:t xml:space="preserve">школы </w:t>
      </w:r>
      <w:r w:rsidRPr="0094515E">
        <w:rPr>
          <w:rFonts w:ascii="Times New Roman" w:hAnsi="Times New Roman" w:cs="Times New Roman"/>
          <w:sz w:val="28"/>
          <w:szCs w:val="28"/>
          <w:lang w:val="ru-RU"/>
        </w:rPr>
        <w:t xml:space="preserve">прошлых лет «Детские работы </w:t>
      </w:r>
      <w:proofErr w:type="gramStart"/>
      <w:r w:rsidRPr="0094515E">
        <w:rPr>
          <w:rFonts w:ascii="Times New Roman" w:hAnsi="Times New Roman" w:cs="Times New Roman"/>
          <w:sz w:val="28"/>
          <w:szCs w:val="28"/>
          <w:lang w:val="ru-RU"/>
        </w:rPr>
        <w:t>–и</w:t>
      </w:r>
      <w:proofErr w:type="gramEnd"/>
      <w:r w:rsidRPr="0094515E">
        <w:rPr>
          <w:rFonts w:ascii="Times New Roman" w:hAnsi="Times New Roman" w:cs="Times New Roman"/>
          <w:sz w:val="28"/>
          <w:szCs w:val="28"/>
          <w:lang w:val="ru-RU"/>
        </w:rPr>
        <w:t xml:space="preserve">ллюстрации </w:t>
      </w:r>
      <w:r>
        <w:rPr>
          <w:rFonts w:ascii="Times New Roman" w:hAnsi="Times New Roman" w:cs="Times New Roman"/>
          <w:sz w:val="28"/>
          <w:szCs w:val="28"/>
          <w:lang w:val="ru-RU"/>
        </w:rPr>
        <w:t>печатной книги»</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Выставка выпускника ДХШ №1 Волкова Владислава (окончил </w:t>
      </w:r>
      <w:r>
        <w:rPr>
          <w:rFonts w:ascii="Times New Roman" w:hAnsi="Times New Roman" w:cs="Times New Roman"/>
          <w:sz w:val="28"/>
          <w:szCs w:val="28"/>
          <w:lang w:val="ru-RU"/>
        </w:rPr>
        <w:lastRenderedPageBreak/>
        <w:t>Нижегородскую Архитектурно-строительную академию)</w:t>
      </w:r>
      <w:r w:rsidRPr="002E06B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«Архитектура – мир призвания» работ. </w:t>
      </w:r>
    </w:p>
    <w:p w:rsidR="00B00424" w:rsidRDefault="00B00424" w:rsidP="00B00424">
      <w:pPr>
        <w:pStyle w:val="a8"/>
        <w:rPr>
          <w:rFonts w:ascii="Times New Roman" w:hAnsi="Times New Roman"/>
          <w:sz w:val="28"/>
          <w:szCs w:val="28"/>
        </w:rPr>
      </w:pPr>
      <w:r>
        <w:rPr>
          <w:rFonts w:ascii="Times New Roman" w:hAnsi="Times New Roman"/>
          <w:sz w:val="28"/>
          <w:szCs w:val="28"/>
        </w:rPr>
        <w:t xml:space="preserve">Выставка работ учащихся за 1 четверть </w:t>
      </w:r>
    </w:p>
    <w:p w:rsidR="00B00424" w:rsidRPr="00341C14" w:rsidRDefault="00B00424" w:rsidP="00B00424">
      <w:pPr>
        <w:pStyle w:val="ac"/>
        <w:spacing w:line="240" w:lineRule="auto"/>
        <w:ind w:firstLine="540"/>
        <w:rPr>
          <w:rFonts w:ascii="Times New Roman" w:hAnsi="Times New Roman" w:cs="Times New Roman"/>
          <w:sz w:val="28"/>
          <w:szCs w:val="28"/>
          <w:u w:val="single"/>
          <w:lang w:val="ru-RU"/>
        </w:rPr>
      </w:pPr>
      <w:r w:rsidRPr="00341C14">
        <w:rPr>
          <w:rFonts w:ascii="Times New Roman" w:hAnsi="Times New Roman" w:cs="Times New Roman"/>
          <w:sz w:val="28"/>
          <w:szCs w:val="28"/>
          <w:u w:val="single"/>
          <w:lang w:val="ru-RU"/>
        </w:rPr>
        <w:t>Ноябрь</w:t>
      </w:r>
    </w:p>
    <w:p w:rsidR="00B00424" w:rsidRDefault="00B00424" w:rsidP="00B00424">
      <w:pPr>
        <w:pStyle w:val="ac"/>
        <w:spacing w:line="240" w:lineRule="auto"/>
        <w:ind w:firstLine="540"/>
        <w:rPr>
          <w:rFonts w:ascii="Times New Roman" w:hAnsi="Times New Roman" w:cs="Times New Roman"/>
          <w:sz w:val="28"/>
          <w:szCs w:val="28"/>
          <w:lang w:val="ru-RU"/>
        </w:rPr>
      </w:pPr>
      <w:r w:rsidRPr="0094515E">
        <w:rPr>
          <w:rFonts w:ascii="Times New Roman" w:hAnsi="Times New Roman" w:cs="Times New Roman"/>
          <w:sz w:val="28"/>
          <w:szCs w:val="28"/>
          <w:lang w:val="ru-RU"/>
        </w:rPr>
        <w:t xml:space="preserve">Выставка работ учащихся </w:t>
      </w:r>
      <w:r>
        <w:rPr>
          <w:rFonts w:ascii="Times New Roman" w:hAnsi="Times New Roman" w:cs="Times New Roman"/>
          <w:sz w:val="28"/>
          <w:szCs w:val="28"/>
          <w:lang w:val="ru-RU"/>
        </w:rPr>
        <w:t xml:space="preserve">школы </w:t>
      </w:r>
      <w:r w:rsidRPr="0094515E">
        <w:rPr>
          <w:rFonts w:ascii="Times New Roman" w:hAnsi="Times New Roman" w:cs="Times New Roman"/>
          <w:sz w:val="28"/>
          <w:szCs w:val="28"/>
          <w:lang w:val="ru-RU"/>
        </w:rPr>
        <w:t xml:space="preserve">прошлых лет </w:t>
      </w:r>
      <w:r>
        <w:rPr>
          <w:rFonts w:ascii="Times New Roman" w:hAnsi="Times New Roman" w:cs="Times New Roman"/>
          <w:sz w:val="28"/>
          <w:szCs w:val="28"/>
          <w:lang w:val="ru-RU"/>
        </w:rPr>
        <w:t>«Декоративные куклы»</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Выставка выпускника ДХШ №1 Волкова Владислава (окончил Нижегородскую Архитектурно-строительную академию)</w:t>
      </w:r>
      <w:r w:rsidRPr="002E06B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«Архитектура – мир призвания» работ. </w:t>
      </w:r>
    </w:p>
    <w:p w:rsidR="00B00424" w:rsidRDefault="00B00424" w:rsidP="00B00424">
      <w:pPr>
        <w:pStyle w:val="ac"/>
        <w:spacing w:line="240" w:lineRule="auto"/>
        <w:ind w:firstLine="540"/>
        <w:rPr>
          <w:rFonts w:ascii="Times New Roman" w:hAnsi="Times New Roman" w:cs="Times New Roman"/>
          <w:b/>
          <w:sz w:val="28"/>
          <w:szCs w:val="28"/>
          <w:lang w:val="ru-RU"/>
        </w:rPr>
      </w:pPr>
    </w:p>
    <w:p w:rsidR="00B00424" w:rsidRPr="00341C14" w:rsidRDefault="00B00424" w:rsidP="00B00424">
      <w:pPr>
        <w:pStyle w:val="ac"/>
        <w:spacing w:line="240" w:lineRule="auto"/>
        <w:ind w:firstLine="540"/>
        <w:rPr>
          <w:rFonts w:ascii="Times New Roman" w:hAnsi="Times New Roman" w:cs="Times New Roman"/>
          <w:sz w:val="28"/>
          <w:szCs w:val="28"/>
          <w:u w:val="single"/>
          <w:lang w:val="ru-RU"/>
        </w:rPr>
      </w:pPr>
      <w:r w:rsidRPr="00341C14">
        <w:rPr>
          <w:rFonts w:ascii="Times New Roman" w:hAnsi="Times New Roman" w:cs="Times New Roman"/>
          <w:sz w:val="28"/>
          <w:szCs w:val="28"/>
          <w:u w:val="single"/>
          <w:lang w:val="ru-RU"/>
        </w:rPr>
        <w:t>Декабрь</w:t>
      </w:r>
    </w:p>
    <w:p w:rsidR="00B00424" w:rsidRDefault="00B00424" w:rsidP="00B00424">
      <w:pPr>
        <w:pStyle w:val="ac"/>
        <w:spacing w:line="240" w:lineRule="auto"/>
        <w:ind w:firstLine="540"/>
        <w:rPr>
          <w:rFonts w:ascii="Times New Roman" w:hAnsi="Times New Roman" w:cs="Times New Roman"/>
          <w:sz w:val="28"/>
          <w:szCs w:val="28"/>
          <w:lang w:val="ru-RU"/>
        </w:rPr>
      </w:pPr>
      <w:r w:rsidRPr="0094515E">
        <w:rPr>
          <w:rFonts w:ascii="Times New Roman" w:hAnsi="Times New Roman" w:cs="Times New Roman"/>
          <w:sz w:val="28"/>
          <w:szCs w:val="28"/>
          <w:lang w:val="ru-RU"/>
        </w:rPr>
        <w:t xml:space="preserve">Выставка работ учащихся </w:t>
      </w:r>
      <w:r>
        <w:rPr>
          <w:rFonts w:ascii="Times New Roman" w:hAnsi="Times New Roman" w:cs="Times New Roman"/>
          <w:sz w:val="28"/>
          <w:szCs w:val="28"/>
          <w:lang w:val="ru-RU"/>
        </w:rPr>
        <w:t xml:space="preserve">школы </w:t>
      </w:r>
      <w:r w:rsidRPr="0094515E">
        <w:rPr>
          <w:rFonts w:ascii="Times New Roman" w:hAnsi="Times New Roman" w:cs="Times New Roman"/>
          <w:sz w:val="28"/>
          <w:szCs w:val="28"/>
          <w:lang w:val="ru-RU"/>
        </w:rPr>
        <w:t xml:space="preserve">прошлых лет </w:t>
      </w:r>
      <w:r>
        <w:rPr>
          <w:rFonts w:ascii="Times New Roman" w:hAnsi="Times New Roman" w:cs="Times New Roman"/>
          <w:sz w:val="28"/>
          <w:szCs w:val="28"/>
          <w:lang w:val="ru-RU"/>
        </w:rPr>
        <w:t>«Декоративные куклы»</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Выставка выпускника ДХШ №1 Волкова Владислава (окончил Нижегородскую Архитектурно-строительную академию)</w:t>
      </w:r>
      <w:r w:rsidRPr="002E06B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«Архитектура – мир призвания» работ. </w:t>
      </w:r>
    </w:p>
    <w:p w:rsidR="00B00424" w:rsidRDefault="00B00424" w:rsidP="00B00424">
      <w:pPr>
        <w:pStyle w:val="ac"/>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Выставка работ учащихся за 1полугодие </w:t>
      </w:r>
    </w:p>
    <w:p w:rsidR="00B00424" w:rsidRPr="00DE43E6" w:rsidRDefault="00B00424" w:rsidP="00B00424">
      <w:pPr>
        <w:pStyle w:val="ac"/>
        <w:spacing w:line="240" w:lineRule="auto"/>
        <w:ind w:firstLine="540"/>
        <w:rPr>
          <w:rFonts w:ascii="Times New Roman" w:hAnsi="Times New Roman" w:cs="Times New Roman"/>
          <w:b/>
          <w:sz w:val="28"/>
          <w:szCs w:val="28"/>
          <w:lang w:val="ru-RU"/>
        </w:rPr>
      </w:pPr>
    </w:p>
    <w:p w:rsidR="00B00424" w:rsidRPr="000B2596" w:rsidRDefault="00B00424" w:rsidP="00B00424">
      <w:pPr>
        <w:ind w:firstLine="540"/>
        <w:jc w:val="both"/>
        <w:rPr>
          <w:rFonts w:ascii="Times New Roman" w:hAnsi="Times New Roman" w:cs="Times New Roman"/>
          <w:sz w:val="28"/>
          <w:szCs w:val="28"/>
        </w:rPr>
      </w:pPr>
      <w:proofErr w:type="spellStart"/>
      <w:r w:rsidRPr="000B2596">
        <w:rPr>
          <w:rFonts w:ascii="Times New Roman" w:hAnsi="Times New Roman" w:cs="Times New Roman"/>
          <w:sz w:val="28"/>
          <w:szCs w:val="28"/>
          <w:u w:val="single"/>
        </w:rPr>
        <w:t>Антинаркотическая</w:t>
      </w:r>
      <w:proofErr w:type="spellEnd"/>
      <w:r w:rsidRPr="000B2596">
        <w:rPr>
          <w:rFonts w:ascii="Times New Roman" w:hAnsi="Times New Roman" w:cs="Times New Roman"/>
          <w:sz w:val="28"/>
          <w:szCs w:val="28"/>
          <w:u w:val="single"/>
        </w:rPr>
        <w:t> работа:</w:t>
      </w:r>
      <w:r w:rsidRPr="000B2596">
        <w:rPr>
          <w:rFonts w:ascii="Times New Roman" w:hAnsi="Times New Roman" w:cs="Times New Roman"/>
          <w:sz w:val="28"/>
          <w:szCs w:val="28"/>
        </w:rPr>
        <w:t xml:space="preserve"> в целях реализации Стратегии государственной </w:t>
      </w:r>
      <w:proofErr w:type="spellStart"/>
      <w:r w:rsidRPr="000B2596">
        <w:rPr>
          <w:rFonts w:ascii="Times New Roman" w:hAnsi="Times New Roman" w:cs="Times New Roman"/>
          <w:sz w:val="28"/>
          <w:szCs w:val="28"/>
        </w:rPr>
        <w:t>антинаркотической</w:t>
      </w:r>
      <w:proofErr w:type="spellEnd"/>
      <w:r w:rsidRPr="000B2596">
        <w:rPr>
          <w:rFonts w:ascii="Times New Roman" w:hAnsi="Times New Roman" w:cs="Times New Roman"/>
          <w:sz w:val="28"/>
          <w:szCs w:val="28"/>
        </w:rPr>
        <w:t xml:space="preserve"> политики РМЭ на период до 2030 года МБУДО «Детская художественная школа №1 г. Йошкар-Олы» систематически размещает материалы </w:t>
      </w:r>
      <w:proofErr w:type="spellStart"/>
      <w:r w:rsidRPr="000B2596">
        <w:rPr>
          <w:rFonts w:ascii="Times New Roman" w:hAnsi="Times New Roman" w:cs="Times New Roman"/>
          <w:sz w:val="28"/>
          <w:szCs w:val="28"/>
        </w:rPr>
        <w:t>антинаркотической</w:t>
      </w:r>
      <w:proofErr w:type="spellEnd"/>
      <w:r w:rsidRPr="000B2596">
        <w:rPr>
          <w:rFonts w:ascii="Times New Roman" w:hAnsi="Times New Roman" w:cs="Times New Roman"/>
          <w:sz w:val="28"/>
          <w:szCs w:val="28"/>
        </w:rPr>
        <w:t xml:space="preserve"> направленности на сайте школы: «Скажи наркотикам нет!». В вестибюле школы установлен почтовый ящик для писем: «Сообщи, где торгуют смертью».</w:t>
      </w:r>
    </w:p>
    <w:p w:rsidR="002969B6" w:rsidRPr="002969B6" w:rsidRDefault="002969B6" w:rsidP="002969B6">
      <w:pPr>
        <w:jc w:val="both"/>
        <w:rPr>
          <w:rFonts w:ascii="Times New Roman" w:hAnsi="Times New Roman" w:cs="Times New Roman"/>
          <w:sz w:val="28"/>
          <w:szCs w:val="28"/>
        </w:rPr>
      </w:pP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Школа в виртуальном пространстве социальных сетей</w:t>
      </w:r>
      <w:proofErr w:type="gramStart"/>
      <w:r w:rsidRPr="002969B6">
        <w:rPr>
          <w:rFonts w:ascii="Times New Roman" w:hAnsi="Times New Roman" w:cs="Times New Roman"/>
          <w:sz w:val="28"/>
          <w:szCs w:val="28"/>
        </w:rPr>
        <w:t xml:space="preserve"> В</w:t>
      </w:r>
      <w:proofErr w:type="gramEnd"/>
      <w:r w:rsidRPr="002969B6">
        <w:rPr>
          <w:rFonts w:ascii="Times New Roman" w:hAnsi="Times New Roman" w:cs="Times New Roman"/>
          <w:sz w:val="28"/>
          <w:szCs w:val="28"/>
        </w:rPr>
        <w:t xml:space="preserve"> настоящее время развитие информационных технологий оказывает большое влияние на все слои населения и охватывает все сферы деятельности человека: образование, культуру, науку и другие. Информатизация общества приносит значительную пользу, расширяет и открывает новые возможности для пользователей. Интернет – одна из возможных площадок для самовыражения личности, среди которых особую популярность приобрели социальные сети. Социальные сети — неотъемлемый инструмент для продвижения бренда ДХШ № 1г. Йошкар-Олы</w:t>
      </w:r>
      <w:proofErr w:type="gramStart"/>
      <w:r w:rsidRPr="002969B6">
        <w:rPr>
          <w:rFonts w:ascii="Times New Roman" w:hAnsi="Times New Roman" w:cs="Times New Roman"/>
          <w:sz w:val="28"/>
          <w:szCs w:val="28"/>
        </w:rPr>
        <w:t>.</w:t>
      </w:r>
      <w:proofErr w:type="gramEnd"/>
      <w:r w:rsidRPr="002969B6">
        <w:rPr>
          <w:rFonts w:ascii="Times New Roman" w:hAnsi="Times New Roman" w:cs="Times New Roman"/>
          <w:sz w:val="28"/>
          <w:szCs w:val="28"/>
        </w:rPr>
        <w:t xml:space="preserve"> </w:t>
      </w:r>
      <w:proofErr w:type="gramStart"/>
      <w:r w:rsidRPr="002969B6">
        <w:rPr>
          <w:rFonts w:ascii="Times New Roman" w:hAnsi="Times New Roman" w:cs="Times New Roman"/>
          <w:sz w:val="28"/>
          <w:szCs w:val="28"/>
        </w:rPr>
        <w:t>п</w:t>
      </w:r>
      <w:proofErr w:type="gramEnd"/>
      <w:r w:rsidRPr="002969B6">
        <w:rPr>
          <w:rFonts w:ascii="Times New Roman" w:hAnsi="Times New Roman" w:cs="Times New Roman"/>
          <w:sz w:val="28"/>
          <w:szCs w:val="28"/>
        </w:rPr>
        <w:t>оявляется возможность донести информацию до любой аудитории, вне зависимости от возраста, пола или социального положения. В современном, быстроменяющемся мире социальные сети – главный источник информации для потребителей. Люди (16 – 65 лет) ищут информацию о бренде в социальных сетях. Целевая аудитория - ученики, преподаватели, родители, выпускники и партнеры школы. В «</w:t>
      </w:r>
      <w:proofErr w:type="spellStart"/>
      <w:r w:rsidRPr="002969B6">
        <w:rPr>
          <w:rFonts w:ascii="Times New Roman" w:hAnsi="Times New Roman" w:cs="Times New Roman"/>
          <w:sz w:val="28"/>
          <w:szCs w:val="28"/>
        </w:rPr>
        <w:t>Вконтакте</w:t>
      </w:r>
      <w:proofErr w:type="spellEnd"/>
      <w:r w:rsidRPr="002969B6">
        <w:rPr>
          <w:rFonts w:ascii="Times New Roman" w:hAnsi="Times New Roman" w:cs="Times New Roman"/>
          <w:sz w:val="28"/>
          <w:szCs w:val="28"/>
        </w:rPr>
        <w:t xml:space="preserve">» ведется активная работа. </w:t>
      </w:r>
      <w:proofErr w:type="gramStart"/>
      <w:r w:rsidRPr="002969B6">
        <w:rPr>
          <w:rFonts w:ascii="Times New Roman" w:hAnsi="Times New Roman" w:cs="Times New Roman"/>
          <w:sz w:val="28"/>
          <w:szCs w:val="28"/>
        </w:rPr>
        <w:t xml:space="preserve">Преподаватели создают персональные разделы, где размещают информацию для обучающихся – дидактические материалы, домашние задания, </w:t>
      </w:r>
      <w:proofErr w:type="spellStart"/>
      <w:r w:rsidRPr="002969B6">
        <w:rPr>
          <w:rFonts w:ascii="Times New Roman" w:hAnsi="Times New Roman" w:cs="Times New Roman"/>
          <w:sz w:val="28"/>
          <w:szCs w:val="28"/>
        </w:rPr>
        <w:t>медиафайлы</w:t>
      </w:r>
      <w:proofErr w:type="spellEnd"/>
      <w:r w:rsidRPr="002969B6">
        <w:rPr>
          <w:rFonts w:ascii="Times New Roman" w:hAnsi="Times New Roman" w:cs="Times New Roman"/>
          <w:sz w:val="28"/>
          <w:szCs w:val="28"/>
        </w:rPr>
        <w:t xml:space="preserve"> и др.. размещаются фотографии процесса </w:t>
      </w:r>
      <w:r w:rsidRPr="002969B6">
        <w:rPr>
          <w:rFonts w:ascii="Times New Roman" w:hAnsi="Times New Roman" w:cs="Times New Roman"/>
          <w:sz w:val="28"/>
          <w:szCs w:val="28"/>
        </w:rPr>
        <w:lastRenderedPageBreak/>
        <w:t xml:space="preserve">обучения, конкурсной и выставочной деятельности школы, полезная информация, лучшие работы обучающихся и преподавателей школы. </w:t>
      </w:r>
      <w:proofErr w:type="gramEnd"/>
    </w:p>
    <w:p w:rsidR="00B00424"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4.6. Наличие в учреждении педагогических творческих коллективов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Богатый творческий потенциал педагогов школы проявляется в преподавательской, профессиональной и выставочной деятельности. Их работы хранятся в музеях и частных коллекциях России и зарубежных стран. В школе ежегодно проводится выставка произведений созданных преподавателями школы направленная на повышение профессиональной компетенции и трансляцию творческих работ преподавателей-художников. 100% преподавателей являются участниками коллективных выставок или авторами персональных.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4.7. Методическая деятельность</w:t>
      </w:r>
      <w:proofErr w:type="gramStart"/>
      <w:r w:rsidRPr="002969B6">
        <w:rPr>
          <w:rFonts w:ascii="Times New Roman" w:hAnsi="Times New Roman" w:cs="Times New Roman"/>
          <w:sz w:val="28"/>
          <w:szCs w:val="28"/>
        </w:rPr>
        <w:t xml:space="preserve"> П</w:t>
      </w:r>
      <w:proofErr w:type="gramEnd"/>
      <w:r w:rsidRPr="002969B6">
        <w:rPr>
          <w:rFonts w:ascii="Times New Roman" w:hAnsi="Times New Roman" w:cs="Times New Roman"/>
          <w:sz w:val="28"/>
          <w:szCs w:val="28"/>
        </w:rPr>
        <w:t xml:space="preserve">родолжается активное профессиональное и методическое сотрудничество трех звеньев художественного образования «школа-училище-вуз». Традиционно практическое взаимодействие преподавателей трех ступеней образования происходит при проведении научно-практических конференций, профессиональных конкурсов для преподавателей и обучающихся. </w:t>
      </w:r>
      <w:r w:rsidR="00B00424">
        <w:rPr>
          <w:rFonts w:ascii="Times New Roman" w:hAnsi="Times New Roman" w:cs="Times New Roman"/>
          <w:sz w:val="28"/>
          <w:szCs w:val="28"/>
        </w:rPr>
        <w:t xml:space="preserve">Проведение на базе школы педагогической практики студентов. </w:t>
      </w:r>
      <w:r w:rsidRPr="002969B6">
        <w:rPr>
          <w:rFonts w:ascii="Times New Roman" w:hAnsi="Times New Roman" w:cs="Times New Roman"/>
          <w:sz w:val="28"/>
          <w:szCs w:val="28"/>
        </w:rPr>
        <w:t xml:space="preserve">У школы имеются договоры о сотрудничестве с профильными учреждениями СПО и </w:t>
      </w:r>
      <w:proofErr w:type="gramStart"/>
      <w:r w:rsidRPr="002969B6">
        <w:rPr>
          <w:rFonts w:ascii="Times New Roman" w:hAnsi="Times New Roman" w:cs="Times New Roman"/>
          <w:sz w:val="28"/>
          <w:szCs w:val="28"/>
        </w:rPr>
        <w:t>ВО</w:t>
      </w:r>
      <w:proofErr w:type="gramEnd"/>
    </w:p>
    <w:p w:rsidR="00401494"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b/>
          <w:sz w:val="28"/>
          <w:szCs w:val="28"/>
        </w:rPr>
        <w:t>5.4. Профилактическая работа</w:t>
      </w:r>
      <w:r w:rsidR="00401494" w:rsidRPr="00383577">
        <w:rPr>
          <w:rFonts w:ascii="Times New Roman" w:hAnsi="Times New Roman" w:cs="Times New Roman"/>
          <w:sz w:val="28"/>
          <w:szCs w:val="28"/>
        </w:rPr>
        <w:t>.</w:t>
      </w:r>
    </w:p>
    <w:p w:rsidR="002969B6"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Администрацией и персоналом школы регулярно проводится работа по следующим направлениям: профилактика безнадзорности и правонарушений среди несовершеннолетних, профилактика </w:t>
      </w:r>
      <w:proofErr w:type="spellStart"/>
      <w:r w:rsidRPr="00383577">
        <w:rPr>
          <w:rFonts w:ascii="Times New Roman" w:hAnsi="Times New Roman" w:cs="Times New Roman"/>
          <w:sz w:val="28"/>
          <w:szCs w:val="28"/>
        </w:rPr>
        <w:t>табакокурения</w:t>
      </w:r>
      <w:proofErr w:type="spellEnd"/>
      <w:r w:rsidRPr="00383577">
        <w:rPr>
          <w:rFonts w:ascii="Times New Roman" w:hAnsi="Times New Roman" w:cs="Times New Roman"/>
          <w:sz w:val="28"/>
          <w:szCs w:val="28"/>
        </w:rPr>
        <w:t>, алкогольной и наркотической зависимости. На сайте школы и в официальной группе в социальной сети «</w:t>
      </w:r>
      <w:proofErr w:type="spellStart"/>
      <w:r w:rsidRPr="00383577">
        <w:rPr>
          <w:rFonts w:ascii="Times New Roman" w:hAnsi="Times New Roman" w:cs="Times New Roman"/>
          <w:sz w:val="28"/>
          <w:szCs w:val="28"/>
        </w:rPr>
        <w:t>ВКонтакте</w:t>
      </w:r>
      <w:proofErr w:type="spellEnd"/>
      <w:r w:rsidRPr="00383577">
        <w:rPr>
          <w:rFonts w:ascii="Times New Roman" w:hAnsi="Times New Roman" w:cs="Times New Roman"/>
          <w:sz w:val="28"/>
          <w:szCs w:val="28"/>
        </w:rPr>
        <w:t>» регуля</w:t>
      </w:r>
      <w:r w:rsidR="00C80F07" w:rsidRPr="00383577">
        <w:rPr>
          <w:rFonts w:ascii="Times New Roman" w:hAnsi="Times New Roman" w:cs="Times New Roman"/>
          <w:sz w:val="28"/>
          <w:szCs w:val="28"/>
        </w:rPr>
        <w:t xml:space="preserve">рно размещается информация: - </w:t>
      </w:r>
      <w:r w:rsidRPr="00383577">
        <w:rPr>
          <w:rFonts w:ascii="Times New Roman" w:hAnsi="Times New Roman" w:cs="Times New Roman"/>
          <w:sz w:val="28"/>
          <w:szCs w:val="28"/>
        </w:rPr>
        <w:t xml:space="preserve">Профилактика гриппа и ОРВИ; Профилактика зависимостей; Профилактика терроризма; Профилактика туберкулеза; Охрана здоровья и первичная профилактика ВИЧ-инфекции; Международный день борьбы со СПИД; Всемирный день памяти жертв </w:t>
      </w:r>
      <w:proofErr w:type="spellStart"/>
      <w:r w:rsidRPr="00383577">
        <w:rPr>
          <w:rFonts w:ascii="Times New Roman" w:hAnsi="Times New Roman" w:cs="Times New Roman"/>
          <w:sz w:val="28"/>
          <w:szCs w:val="28"/>
        </w:rPr>
        <w:t>СПИДа</w:t>
      </w:r>
      <w:proofErr w:type="spellEnd"/>
      <w:r w:rsidRPr="00383577">
        <w:rPr>
          <w:rFonts w:ascii="Times New Roman" w:hAnsi="Times New Roman" w:cs="Times New Roman"/>
          <w:sz w:val="28"/>
          <w:szCs w:val="28"/>
        </w:rPr>
        <w:t xml:space="preserve">; Всемирный день здоровья; Сообщи, где торгуют смертью; Безопасность на дороге; </w:t>
      </w:r>
      <w:proofErr w:type="gramStart"/>
      <w:r w:rsidRPr="00383577">
        <w:rPr>
          <w:rFonts w:ascii="Times New Roman" w:hAnsi="Times New Roman" w:cs="Times New Roman"/>
          <w:sz w:val="28"/>
          <w:szCs w:val="28"/>
        </w:rPr>
        <w:t>Вся</w:t>
      </w:r>
      <w:proofErr w:type="gramEnd"/>
      <w:r w:rsidRPr="00383577">
        <w:rPr>
          <w:rFonts w:ascii="Times New Roman" w:hAnsi="Times New Roman" w:cs="Times New Roman"/>
          <w:sz w:val="28"/>
          <w:szCs w:val="28"/>
        </w:rPr>
        <w:t xml:space="preserve"> правда о курительных смесях; Антитабачный закон РФ; Всемирный день без табака.): Безопасный интернет детям, Безопасность детей в Интернете, </w:t>
      </w:r>
    </w:p>
    <w:p w:rsidR="002969B6" w:rsidRPr="00383577" w:rsidRDefault="002969B6" w:rsidP="00383577">
      <w:pPr>
        <w:jc w:val="both"/>
        <w:rPr>
          <w:rFonts w:ascii="Times New Roman" w:hAnsi="Times New Roman" w:cs="Times New Roman"/>
          <w:b/>
          <w:sz w:val="28"/>
          <w:szCs w:val="28"/>
        </w:rPr>
      </w:pPr>
      <w:r w:rsidRPr="00383577">
        <w:rPr>
          <w:rFonts w:ascii="Times New Roman" w:hAnsi="Times New Roman" w:cs="Times New Roman"/>
          <w:b/>
          <w:sz w:val="28"/>
          <w:szCs w:val="28"/>
        </w:rPr>
        <w:t>VI. Финансово-экономические показатели</w:t>
      </w:r>
    </w:p>
    <w:p w:rsidR="00C80F07" w:rsidRPr="00787F4F" w:rsidRDefault="002969B6" w:rsidP="00383577">
      <w:pPr>
        <w:jc w:val="both"/>
        <w:rPr>
          <w:rFonts w:ascii="Times New Roman" w:hAnsi="Times New Roman" w:cs="Times New Roman"/>
          <w:b/>
          <w:sz w:val="28"/>
          <w:szCs w:val="28"/>
        </w:rPr>
      </w:pPr>
      <w:r w:rsidRPr="00787F4F">
        <w:rPr>
          <w:rFonts w:ascii="Times New Roman" w:hAnsi="Times New Roman" w:cs="Times New Roman"/>
          <w:b/>
          <w:sz w:val="28"/>
          <w:szCs w:val="28"/>
        </w:rPr>
        <w:t xml:space="preserve">6.1. Доходы учреждения </w:t>
      </w:r>
    </w:p>
    <w:p w:rsidR="00B00424" w:rsidRDefault="002969B6" w:rsidP="00383577">
      <w:pPr>
        <w:jc w:val="both"/>
        <w:rPr>
          <w:rFonts w:ascii="Times New Roman" w:hAnsi="Times New Roman" w:cs="Times New Roman"/>
          <w:sz w:val="28"/>
          <w:szCs w:val="28"/>
        </w:rPr>
      </w:pPr>
      <w:r w:rsidRPr="00787F4F">
        <w:rPr>
          <w:rFonts w:ascii="Times New Roman" w:hAnsi="Times New Roman" w:cs="Times New Roman"/>
          <w:sz w:val="28"/>
          <w:szCs w:val="28"/>
        </w:rPr>
        <w:lastRenderedPageBreak/>
        <w:t>Доходы от предпринимательской и иной приносящей доход деятель</w:t>
      </w:r>
      <w:r w:rsidR="00B00424">
        <w:rPr>
          <w:rFonts w:ascii="Times New Roman" w:hAnsi="Times New Roman" w:cs="Times New Roman"/>
          <w:sz w:val="28"/>
          <w:szCs w:val="28"/>
        </w:rPr>
        <w:t>ности в 2022</w:t>
      </w:r>
      <w:r w:rsidR="00C80F07" w:rsidRPr="00787F4F">
        <w:rPr>
          <w:rFonts w:ascii="Times New Roman" w:hAnsi="Times New Roman" w:cs="Times New Roman"/>
          <w:sz w:val="28"/>
          <w:szCs w:val="28"/>
        </w:rPr>
        <w:t xml:space="preserve"> г. </w:t>
      </w:r>
      <w:r w:rsidR="00570DC0" w:rsidRPr="00570DC0">
        <w:rPr>
          <w:rFonts w:ascii="Times New Roman" w:hAnsi="Times New Roman" w:cs="Times New Roman"/>
          <w:sz w:val="28"/>
          <w:szCs w:val="28"/>
        </w:rPr>
        <w:t>составили 1771,7</w:t>
      </w:r>
      <w:r w:rsidR="00C80F07" w:rsidRPr="00570DC0">
        <w:rPr>
          <w:rFonts w:ascii="Times New Roman" w:hAnsi="Times New Roman" w:cs="Times New Roman"/>
          <w:sz w:val="28"/>
          <w:szCs w:val="28"/>
        </w:rPr>
        <w:t xml:space="preserve"> тыс.</w:t>
      </w:r>
      <w:r w:rsidR="00B00424" w:rsidRPr="00570DC0">
        <w:rPr>
          <w:rFonts w:ascii="Times New Roman" w:hAnsi="Times New Roman" w:cs="Times New Roman"/>
          <w:sz w:val="28"/>
          <w:szCs w:val="28"/>
        </w:rPr>
        <w:t xml:space="preserve"> руб., По сравнению с 2021</w:t>
      </w:r>
      <w:r w:rsidRPr="00570DC0">
        <w:rPr>
          <w:rFonts w:ascii="Times New Roman" w:hAnsi="Times New Roman" w:cs="Times New Roman"/>
          <w:sz w:val="28"/>
          <w:szCs w:val="28"/>
        </w:rPr>
        <w:t xml:space="preserve"> годом произошло </w:t>
      </w:r>
      <w:r w:rsidR="00B00424" w:rsidRPr="00570DC0">
        <w:rPr>
          <w:rFonts w:ascii="Times New Roman" w:hAnsi="Times New Roman" w:cs="Times New Roman"/>
          <w:sz w:val="28"/>
          <w:szCs w:val="28"/>
        </w:rPr>
        <w:t xml:space="preserve">увеличение </w:t>
      </w:r>
      <w:r w:rsidRPr="00570DC0">
        <w:rPr>
          <w:rFonts w:ascii="Times New Roman" w:hAnsi="Times New Roman" w:cs="Times New Roman"/>
          <w:sz w:val="28"/>
          <w:szCs w:val="28"/>
        </w:rPr>
        <w:t>доходов учреждения</w:t>
      </w:r>
      <w:r w:rsidR="00B01A47">
        <w:rPr>
          <w:rFonts w:ascii="Times New Roman" w:hAnsi="Times New Roman" w:cs="Times New Roman"/>
          <w:sz w:val="28"/>
          <w:szCs w:val="28"/>
        </w:rPr>
        <w:t xml:space="preserve"> на 544,7 тыс. руб.</w:t>
      </w:r>
      <w:r w:rsidR="00B97EFA" w:rsidRPr="00570DC0">
        <w:rPr>
          <w:rFonts w:ascii="Times New Roman" w:hAnsi="Times New Roman" w:cs="Times New Roman"/>
          <w:sz w:val="28"/>
          <w:szCs w:val="28"/>
        </w:rPr>
        <w:t>,</w:t>
      </w:r>
      <w:r w:rsidR="00B00424" w:rsidRPr="00570DC0">
        <w:rPr>
          <w:rFonts w:ascii="Times New Roman" w:hAnsi="Times New Roman" w:cs="Times New Roman"/>
          <w:sz w:val="28"/>
          <w:szCs w:val="28"/>
        </w:rPr>
        <w:t xml:space="preserve"> </w:t>
      </w:r>
      <w:r w:rsidRPr="00570DC0">
        <w:rPr>
          <w:rFonts w:ascii="Times New Roman" w:hAnsi="Times New Roman" w:cs="Times New Roman"/>
          <w:sz w:val="28"/>
          <w:szCs w:val="28"/>
        </w:rPr>
        <w:t xml:space="preserve">что связано с </w:t>
      </w:r>
      <w:r w:rsidR="00B00424" w:rsidRPr="00570DC0">
        <w:rPr>
          <w:rFonts w:ascii="Times New Roman" w:hAnsi="Times New Roman" w:cs="Times New Roman"/>
          <w:sz w:val="28"/>
          <w:szCs w:val="28"/>
        </w:rPr>
        <w:t>увеличением</w:t>
      </w:r>
      <w:r w:rsidR="00B01A47">
        <w:rPr>
          <w:rFonts w:ascii="Times New Roman" w:hAnsi="Times New Roman" w:cs="Times New Roman"/>
          <w:sz w:val="28"/>
          <w:szCs w:val="28"/>
        </w:rPr>
        <w:t xml:space="preserve"> численности</w:t>
      </w:r>
      <w:r w:rsidR="00B01A47" w:rsidRPr="00570DC0">
        <w:rPr>
          <w:rFonts w:ascii="Times New Roman" w:hAnsi="Times New Roman" w:cs="Times New Roman"/>
          <w:sz w:val="28"/>
          <w:szCs w:val="28"/>
        </w:rPr>
        <w:t xml:space="preserve"> обучающихся </w:t>
      </w:r>
      <w:r w:rsidR="00B01A47">
        <w:rPr>
          <w:rFonts w:ascii="Times New Roman" w:hAnsi="Times New Roman" w:cs="Times New Roman"/>
          <w:sz w:val="28"/>
          <w:szCs w:val="28"/>
        </w:rPr>
        <w:t>по договорам на оказание платных</w:t>
      </w:r>
      <w:r w:rsidR="00570DC0" w:rsidRPr="00570DC0">
        <w:rPr>
          <w:rFonts w:ascii="Times New Roman" w:hAnsi="Times New Roman" w:cs="Times New Roman"/>
          <w:sz w:val="28"/>
          <w:szCs w:val="28"/>
        </w:rPr>
        <w:t xml:space="preserve">                                                                                                  </w:t>
      </w:r>
      <w:r w:rsidR="00B01A47">
        <w:rPr>
          <w:rFonts w:ascii="Times New Roman" w:hAnsi="Times New Roman" w:cs="Times New Roman"/>
          <w:sz w:val="28"/>
          <w:szCs w:val="28"/>
        </w:rPr>
        <w:t xml:space="preserve">                              </w:t>
      </w:r>
      <w:r w:rsidR="00B00424">
        <w:rPr>
          <w:rFonts w:ascii="Times New Roman" w:hAnsi="Times New Roman" w:cs="Times New Roman"/>
          <w:sz w:val="28"/>
          <w:szCs w:val="28"/>
        </w:rPr>
        <w:t>услуг</w:t>
      </w:r>
      <w:r w:rsidR="00B01A47">
        <w:rPr>
          <w:rFonts w:ascii="Times New Roman" w:hAnsi="Times New Roman" w:cs="Times New Roman"/>
          <w:sz w:val="28"/>
          <w:szCs w:val="28"/>
        </w:rPr>
        <w:t>.</w:t>
      </w:r>
      <w:r w:rsidR="00B01A47" w:rsidRPr="00B01A47">
        <w:rPr>
          <w:rFonts w:ascii="Times New Roman" w:hAnsi="Times New Roman" w:cs="Times New Roman"/>
          <w:sz w:val="28"/>
          <w:szCs w:val="28"/>
        </w:rPr>
        <w:t xml:space="preserve"> </w:t>
      </w:r>
    </w:p>
    <w:p w:rsidR="00C80F07" w:rsidRPr="00383577" w:rsidRDefault="002969B6" w:rsidP="00383577">
      <w:pPr>
        <w:jc w:val="both"/>
        <w:rPr>
          <w:rFonts w:ascii="Times New Roman" w:hAnsi="Times New Roman" w:cs="Times New Roman"/>
          <w:b/>
          <w:sz w:val="28"/>
          <w:szCs w:val="28"/>
          <w:highlight w:val="yellow"/>
        </w:rPr>
      </w:pPr>
      <w:r w:rsidRPr="00383577">
        <w:rPr>
          <w:rFonts w:ascii="Times New Roman" w:hAnsi="Times New Roman" w:cs="Times New Roman"/>
          <w:b/>
          <w:sz w:val="28"/>
          <w:szCs w:val="28"/>
        </w:rPr>
        <w:t>2</w:t>
      </w:r>
      <w:r w:rsidRPr="00787F4F">
        <w:rPr>
          <w:rFonts w:ascii="Times New Roman" w:hAnsi="Times New Roman" w:cs="Times New Roman"/>
          <w:b/>
          <w:sz w:val="28"/>
          <w:szCs w:val="28"/>
        </w:rPr>
        <w:t xml:space="preserve">. Среднемесячная заработная плата </w:t>
      </w:r>
    </w:p>
    <w:p w:rsidR="002969B6" w:rsidRPr="00383577" w:rsidRDefault="002969B6" w:rsidP="00383577">
      <w:pPr>
        <w:jc w:val="both"/>
        <w:rPr>
          <w:rFonts w:ascii="Times New Roman" w:hAnsi="Times New Roman" w:cs="Times New Roman"/>
          <w:sz w:val="28"/>
          <w:szCs w:val="28"/>
        </w:rPr>
      </w:pPr>
      <w:r w:rsidRPr="00787F4F">
        <w:rPr>
          <w:rFonts w:ascii="Times New Roman" w:hAnsi="Times New Roman" w:cs="Times New Roman"/>
          <w:sz w:val="28"/>
          <w:szCs w:val="28"/>
        </w:rPr>
        <w:t xml:space="preserve">Среднемесячная заработная плата педагогических работников в </w:t>
      </w:r>
      <w:r w:rsidR="00B00424">
        <w:rPr>
          <w:rFonts w:ascii="Times New Roman" w:hAnsi="Times New Roman" w:cs="Times New Roman"/>
          <w:sz w:val="28"/>
          <w:szCs w:val="28"/>
        </w:rPr>
        <w:t>2022</w:t>
      </w:r>
      <w:r w:rsidR="00C80F07" w:rsidRPr="00787F4F">
        <w:rPr>
          <w:rFonts w:ascii="Times New Roman" w:hAnsi="Times New Roman" w:cs="Times New Roman"/>
          <w:sz w:val="28"/>
          <w:szCs w:val="28"/>
        </w:rPr>
        <w:t xml:space="preserve"> г</w:t>
      </w:r>
      <w:r w:rsidR="00B00424">
        <w:rPr>
          <w:rFonts w:ascii="Times New Roman" w:hAnsi="Times New Roman" w:cs="Times New Roman"/>
          <w:sz w:val="28"/>
          <w:szCs w:val="28"/>
        </w:rPr>
        <w:t>. составила 32,9</w:t>
      </w:r>
      <w:r w:rsidR="00C80F07" w:rsidRPr="00787F4F">
        <w:rPr>
          <w:rFonts w:ascii="Times New Roman" w:hAnsi="Times New Roman" w:cs="Times New Roman"/>
          <w:sz w:val="28"/>
          <w:szCs w:val="28"/>
        </w:rPr>
        <w:t>тыс.</w:t>
      </w:r>
      <w:r w:rsidR="00B00424">
        <w:rPr>
          <w:rFonts w:ascii="Times New Roman" w:hAnsi="Times New Roman" w:cs="Times New Roman"/>
          <w:sz w:val="28"/>
          <w:szCs w:val="28"/>
        </w:rPr>
        <w:t xml:space="preserve"> руб. По сравнению с 2021</w:t>
      </w:r>
      <w:r w:rsidRPr="00787F4F">
        <w:rPr>
          <w:rFonts w:ascii="Times New Roman" w:hAnsi="Times New Roman" w:cs="Times New Roman"/>
          <w:sz w:val="28"/>
          <w:szCs w:val="28"/>
        </w:rPr>
        <w:t xml:space="preserve"> годом произошло повышение среднемесячной заработной плат</w:t>
      </w:r>
      <w:r w:rsidR="00B97EFA">
        <w:rPr>
          <w:rFonts w:ascii="Times New Roman" w:hAnsi="Times New Roman" w:cs="Times New Roman"/>
          <w:sz w:val="28"/>
          <w:szCs w:val="28"/>
        </w:rPr>
        <w:t xml:space="preserve">ы педагогических работников на </w:t>
      </w:r>
      <w:r w:rsidR="00B01A47">
        <w:rPr>
          <w:rFonts w:ascii="Times New Roman" w:hAnsi="Times New Roman" w:cs="Times New Roman"/>
          <w:sz w:val="28"/>
          <w:szCs w:val="28"/>
        </w:rPr>
        <w:t>4600</w:t>
      </w:r>
      <w:r w:rsidRPr="00787F4F">
        <w:rPr>
          <w:rFonts w:ascii="Times New Roman" w:hAnsi="Times New Roman" w:cs="Times New Roman"/>
          <w:sz w:val="28"/>
          <w:szCs w:val="28"/>
        </w:rPr>
        <w:t xml:space="preserve"> руб. Все сведения о финансово-хозяйственной деятельности Школы регулярно публикуются на сайте http://bus.gov.ru/,</w:t>
      </w:r>
      <w:r w:rsidRPr="00383577">
        <w:rPr>
          <w:rFonts w:ascii="Times New Roman" w:hAnsi="Times New Roman" w:cs="Times New Roman"/>
          <w:sz w:val="28"/>
          <w:szCs w:val="28"/>
        </w:rPr>
        <w:t xml:space="preserve"> </w:t>
      </w:r>
    </w:p>
    <w:p w:rsid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Pr="00383577">
        <w:rPr>
          <w:rFonts w:ascii="Times New Roman" w:hAnsi="Times New Roman" w:cs="Times New Roman"/>
          <w:b/>
          <w:sz w:val="28"/>
          <w:szCs w:val="28"/>
        </w:rPr>
        <w:t>VII. Взаимодействие с общественностью и средствами массовой информации,</w:t>
      </w:r>
      <w:r w:rsidRPr="00383577">
        <w:rPr>
          <w:rFonts w:ascii="Times New Roman" w:hAnsi="Times New Roman" w:cs="Times New Roman"/>
          <w:sz w:val="28"/>
          <w:szCs w:val="28"/>
        </w:rPr>
        <w:t xml:space="preserve"> работа по формированию позитивного имиджа учреждения</w:t>
      </w:r>
      <w:r w:rsidR="00383577">
        <w:rPr>
          <w:rFonts w:ascii="Times New Roman" w:hAnsi="Times New Roman" w:cs="Times New Roman"/>
          <w:sz w:val="28"/>
          <w:szCs w:val="28"/>
        </w:rPr>
        <w:t xml:space="preserve"> и </w:t>
      </w:r>
      <w:proofErr w:type="spellStart"/>
      <w:r w:rsidR="00383577">
        <w:rPr>
          <w:rFonts w:ascii="Times New Roman" w:hAnsi="Times New Roman" w:cs="Times New Roman"/>
          <w:sz w:val="28"/>
          <w:szCs w:val="28"/>
        </w:rPr>
        <w:t>профориентационная</w:t>
      </w:r>
      <w:proofErr w:type="spellEnd"/>
      <w:r w:rsidR="00383577">
        <w:rPr>
          <w:rFonts w:ascii="Times New Roman" w:hAnsi="Times New Roman" w:cs="Times New Roman"/>
          <w:sz w:val="28"/>
          <w:szCs w:val="28"/>
        </w:rPr>
        <w:t xml:space="preserve"> работа</w:t>
      </w:r>
    </w:p>
    <w:p w:rsidR="00C80F07" w:rsidRDefault="00B00424" w:rsidP="00B00424">
      <w:pPr>
        <w:pStyle w:val="HTML"/>
        <w:shd w:val="clear" w:color="auto" w:fill="F8F9FA"/>
        <w:spacing w:line="387" w:lineRule="atLeast"/>
        <w:rPr>
          <w:rFonts w:ascii="Times New Roman" w:hAnsi="Times New Roman" w:cs="Times New Roman"/>
          <w:sz w:val="28"/>
          <w:szCs w:val="28"/>
        </w:rPr>
      </w:pPr>
      <w:r>
        <w:rPr>
          <w:rFonts w:ascii="Times New Roman" w:hAnsi="Times New Roman" w:cs="Times New Roman"/>
          <w:sz w:val="28"/>
          <w:szCs w:val="28"/>
        </w:rPr>
        <w:t>Заключены 2</w:t>
      </w:r>
      <w:r w:rsidR="0081130D">
        <w:rPr>
          <w:rFonts w:ascii="Times New Roman" w:hAnsi="Times New Roman" w:cs="Times New Roman"/>
          <w:sz w:val="28"/>
          <w:szCs w:val="28"/>
        </w:rPr>
        <w:t xml:space="preserve"> договора с </w:t>
      </w:r>
      <w:r w:rsidR="002969B6" w:rsidRPr="00383577">
        <w:rPr>
          <w:rFonts w:ascii="Times New Roman" w:hAnsi="Times New Roman" w:cs="Times New Roman"/>
          <w:sz w:val="28"/>
          <w:szCs w:val="28"/>
        </w:rPr>
        <w:t xml:space="preserve"> Учреждения</w:t>
      </w:r>
      <w:r w:rsidR="0081130D">
        <w:rPr>
          <w:rFonts w:ascii="Times New Roman" w:hAnsi="Times New Roman" w:cs="Times New Roman"/>
          <w:sz w:val="28"/>
          <w:szCs w:val="28"/>
        </w:rPr>
        <w:t>ми</w:t>
      </w:r>
      <w:r w:rsidR="002969B6" w:rsidRPr="00383577">
        <w:rPr>
          <w:rFonts w:ascii="Times New Roman" w:hAnsi="Times New Roman" w:cs="Times New Roman"/>
          <w:sz w:val="28"/>
          <w:szCs w:val="28"/>
        </w:rPr>
        <w:t xml:space="preserve"> СПО и </w:t>
      </w:r>
      <w:proofErr w:type="gramStart"/>
      <w:r w:rsidR="002969B6" w:rsidRPr="00383577">
        <w:rPr>
          <w:rFonts w:ascii="Times New Roman" w:hAnsi="Times New Roman" w:cs="Times New Roman"/>
          <w:sz w:val="28"/>
          <w:szCs w:val="28"/>
        </w:rPr>
        <w:t>ВО</w:t>
      </w:r>
      <w:proofErr w:type="gramEnd"/>
      <w:r w:rsidR="002969B6" w:rsidRPr="00383577">
        <w:rPr>
          <w:rFonts w:ascii="Times New Roman" w:hAnsi="Times New Roman" w:cs="Times New Roman"/>
          <w:sz w:val="28"/>
          <w:szCs w:val="28"/>
        </w:rPr>
        <w:t xml:space="preserve"> г Йошкар-Олы</w:t>
      </w:r>
      <w:r w:rsidR="0067618F" w:rsidRPr="00383577">
        <w:rPr>
          <w:rFonts w:ascii="Times New Roman" w:hAnsi="Times New Roman" w:cs="Times New Roman"/>
          <w:sz w:val="28"/>
          <w:szCs w:val="28"/>
        </w:rPr>
        <w:t xml:space="preserve"> и </w:t>
      </w:r>
      <w:r w:rsidR="0081130D">
        <w:rPr>
          <w:rFonts w:ascii="Times New Roman" w:hAnsi="Times New Roman" w:cs="Times New Roman"/>
          <w:sz w:val="28"/>
          <w:szCs w:val="28"/>
        </w:rPr>
        <w:t xml:space="preserve"> Чебоксар.</w:t>
      </w:r>
      <w:r w:rsidR="002969B6" w:rsidRPr="00383577">
        <w:rPr>
          <w:rFonts w:ascii="Times New Roman" w:hAnsi="Times New Roman" w:cs="Times New Roman"/>
          <w:sz w:val="28"/>
          <w:szCs w:val="28"/>
        </w:rPr>
        <w:t xml:space="preserve"> </w:t>
      </w:r>
      <w:r>
        <w:rPr>
          <w:rFonts w:ascii="Times New Roman" w:hAnsi="Times New Roman" w:cs="Times New Roman"/>
          <w:sz w:val="28"/>
          <w:szCs w:val="28"/>
        </w:rPr>
        <w:t>В Республиканских СМИ периодически публикуются материалы о преподавателях школы.</w:t>
      </w:r>
    </w:p>
    <w:p w:rsidR="00B00424" w:rsidRPr="0081130D" w:rsidRDefault="00B00424" w:rsidP="00B00424">
      <w:pPr>
        <w:pStyle w:val="HTML"/>
        <w:shd w:val="clear" w:color="auto" w:fill="F8F9FA"/>
        <w:spacing w:line="387" w:lineRule="atLeast"/>
        <w:rPr>
          <w:rFonts w:ascii="Times New Roman" w:hAnsi="Times New Roman" w:cs="Times New Roman"/>
          <w:sz w:val="28"/>
          <w:szCs w:val="28"/>
        </w:rPr>
      </w:pPr>
    </w:p>
    <w:p w:rsidR="00C80F07"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b/>
          <w:sz w:val="28"/>
          <w:szCs w:val="28"/>
        </w:rPr>
        <w:t>7.1. Работа с родителями</w:t>
      </w:r>
      <w:proofErr w:type="gramStart"/>
      <w:r w:rsidRPr="00383577">
        <w:rPr>
          <w:rFonts w:ascii="Times New Roman" w:hAnsi="Times New Roman" w:cs="Times New Roman"/>
          <w:sz w:val="28"/>
          <w:szCs w:val="28"/>
        </w:rPr>
        <w:t xml:space="preserve"> В</w:t>
      </w:r>
      <w:proofErr w:type="gramEnd"/>
      <w:r w:rsidRPr="00383577">
        <w:rPr>
          <w:rFonts w:ascii="Times New Roman" w:hAnsi="Times New Roman" w:cs="Times New Roman"/>
          <w:sz w:val="28"/>
          <w:szCs w:val="28"/>
        </w:rPr>
        <w:t xml:space="preserve"> связи с расширением спектра каналов взаимодействия, для повышения качества образования и вовлечения в учебный процесс большего количества родительской общественности, </w:t>
      </w:r>
      <w:r w:rsidR="00C80F07" w:rsidRPr="00383577">
        <w:rPr>
          <w:rFonts w:ascii="Times New Roman" w:hAnsi="Times New Roman" w:cs="Times New Roman"/>
          <w:sz w:val="28"/>
          <w:szCs w:val="28"/>
        </w:rPr>
        <w:t>кроме сайта Школы у</w:t>
      </w:r>
      <w:r w:rsidR="00C80F07" w:rsidRPr="00383577">
        <w:rPr>
          <w:rFonts w:ascii="Times New Roman" w:hAnsi="Times New Roman" w:cs="Times New Roman"/>
          <w:sz w:val="28"/>
          <w:szCs w:val="28"/>
          <w:lang w:val="en-US"/>
        </w:rPr>
        <w:t>c</w:t>
      </w:r>
      <w:proofErr w:type="spellStart"/>
      <w:r w:rsidR="00C80F07" w:rsidRPr="00383577">
        <w:rPr>
          <w:rFonts w:ascii="Times New Roman" w:hAnsi="Times New Roman" w:cs="Times New Roman"/>
          <w:sz w:val="28"/>
          <w:szCs w:val="28"/>
        </w:rPr>
        <w:t>тановлены</w:t>
      </w:r>
      <w:proofErr w:type="spellEnd"/>
      <w:r w:rsidR="00C80F07" w:rsidRPr="00383577">
        <w:rPr>
          <w:rFonts w:ascii="Times New Roman" w:hAnsi="Times New Roman" w:cs="Times New Roman"/>
          <w:sz w:val="28"/>
          <w:szCs w:val="28"/>
        </w:rPr>
        <w:t xml:space="preserve"> связи в группе </w:t>
      </w:r>
      <w:proofErr w:type="spellStart"/>
      <w:r w:rsidR="00C80F07" w:rsidRPr="00383577">
        <w:rPr>
          <w:rFonts w:ascii="Times New Roman" w:hAnsi="Times New Roman" w:cs="Times New Roman"/>
          <w:sz w:val="28"/>
          <w:szCs w:val="28"/>
        </w:rPr>
        <w:t>ВКонтакте</w:t>
      </w:r>
      <w:proofErr w:type="spellEnd"/>
      <w:r w:rsidR="00C80F07" w:rsidRPr="00383577">
        <w:rPr>
          <w:rFonts w:ascii="Times New Roman" w:hAnsi="Times New Roman" w:cs="Times New Roman"/>
          <w:sz w:val="28"/>
          <w:szCs w:val="28"/>
        </w:rPr>
        <w:t xml:space="preserve"> , </w:t>
      </w:r>
      <w:proofErr w:type="spellStart"/>
      <w:r w:rsidR="00C80F07" w:rsidRPr="00383577">
        <w:rPr>
          <w:rFonts w:ascii="Times New Roman" w:hAnsi="Times New Roman" w:cs="Times New Roman"/>
          <w:sz w:val="28"/>
          <w:szCs w:val="28"/>
        </w:rPr>
        <w:t>WhatsApp</w:t>
      </w:r>
      <w:proofErr w:type="spellEnd"/>
    </w:p>
    <w:p w:rsidR="0067618F" w:rsidRPr="00383577" w:rsidRDefault="002969B6" w:rsidP="00383577">
      <w:pPr>
        <w:ind w:firstLine="708"/>
        <w:jc w:val="both"/>
        <w:rPr>
          <w:rFonts w:ascii="Times New Roman" w:hAnsi="Times New Roman" w:cs="Times New Roman"/>
          <w:sz w:val="28"/>
          <w:szCs w:val="28"/>
        </w:rPr>
      </w:pPr>
      <w:r w:rsidRPr="00383577">
        <w:rPr>
          <w:rFonts w:ascii="Times New Roman" w:hAnsi="Times New Roman" w:cs="Times New Roman"/>
          <w:b/>
          <w:sz w:val="28"/>
          <w:szCs w:val="28"/>
        </w:rPr>
        <w:t>VIII. Мероприятия по обеспечению охраны труда, технике безопасности, пожарной безопасности, противодейств</w:t>
      </w:r>
      <w:r w:rsidR="00B00424">
        <w:rPr>
          <w:rFonts w:ascii="Times New Roman" w:hAnsi="Times New Roman" w:cs="Times New Roman"/>
          <w:b/>
          <w:sz w:val="28"/>
          <w:szCs w:val="28"/>
        </w:rPr>
        <w:t>ию экстремизму и терроризму 2022</w:t>
      </w:r>
      <w:r w:rsidRPr="00383577">
        <w:rPr>
          <w:rFonts w:ascii="Times New Roman" w:hAnsi="Times New Roman" w:cs="Times New Roman"/>
          <w:b/>
          <w:sz w:val="28"/>
          <w:szCs w:val="28"/>
        </w:rPr>
        <w:t xml:space="preserve"> год:</w:t>
      </w: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В школе имеется 2 тревожные кнопки с выходом на охранное предприятие «Вымпел</w:t>
      </w:r>
      <w:proofErr w:type="gramStart"/>
      <w:r w:rsidR="0067618F" w:rsidRPr="00383577">
        <w:rPr>
          <w:rFonts w:ascii="Times New Roman" w:hAnsi="Times New Roman" w:cs="Times New Roman"/>
          <w:sz w:val="28"/>
          <w:szCs w:val="28"/>
        </w:rPr>
        <w:t>»(</w:t>
      </w:r>
      <w:proofErr w:type="gramEnd"/>
      <w:r w:rsidR="0067618F" w:rsidRPr="00383577">
        <w:rPr>
          <w:rFonts w:ascii="Times New Roman" w:hAnsi="Times New Roman" w:cs="Times New Roman"/>
          <w:sz w:val="28"/>
          <w:szCs w:val="28"/>
        </w:rPr>
        <w:t xml:space="preserve"> Охранное предприятие ООО ОП «Вымпел». Договор </w:t>
      </w:r>
      <w:r w:rsidR="00570DC0">
        <w:rPr>
          <w:rFonts w:ascii="Times New Roman" w:hAnsi="Times New Roman" w:cs="Times New Roman"/>
          <w:sz w:val="28"/>
          <w:szCs w:val="28"/>
        </w:rPr>
        <w:t>№59/17 от 09.01.22</w:t>
      </w:r>
      <w:r w:rsidR="0067618F" w:rsidRPr="00383577">
        <w:rPr>
          <w:rFonts w:ascii="Times New Roman" w:hAnsi="Times New Roman" w:cs="Times New Roman"/>
          <w:sz w:val="28"/>
          <w:szCs w:val="28"/>
        </w:rPr>
        <w:t>г).</w:t>
      </w:r>
    </w:p>
    <w:p w:rsidR="0067618F" w:rsidRPr="00383577" w:rsidRDefault="0067618F" w:rsidP="00383577">
      <w:pPr>
        <w:ind w:firstLine="708"/>
        <w:jc w:val="both"/>
        <w:rPr>
          <w:rFonts w:ascii="Times New Roman" w:hAnsi="Times New Roman" w:cs="Times New Roman"/>
          <w:sz w:val="28"/>
          <w:szCs w:val="28"/>
        </w:rPr>
      </w:pPr>
      <w:r w:rsidRPr="00383577">
        <w:rPr>
          <w:rFonts w:ascii="Times New Roman" w:hAnsi="Times New Roman" w:cs="Times New Roman"/>
          <w:sz w:val="28"/>
          <w:szCs w:val="28"/>
        </w:rPr>
        <w:t>Ведется журнал учета посетителей МБУДО «ДХШ №1»;</w:t>
      </w:r>
    </w:p>
    <w:p w:rsidR="0067618F" w:rsidRPr="00383577" w:rsidRDefault="0067618F" w:rsidP="00383577">
      <w:pPr>
        <w:ind w:firstLine="708"/>
        <w:jc w:val="both"/>
        <w:rPr>
          <w:rFonts w:ascii="Times New Roman" w:hAnsi="Times New Roman" w:cs="Times New Roman"/>
          <w:sz w:val="28"/>
          <w:szCs w:val="28"/>
        </w:rPr>
      </w:pPr>
      <w:r w:rsidRPr="00383577">
        <w:rPr>
          <w:rFonts w:ascii="Times New Roman" w:hAnsi="Times New Roman" w:cs="Times New Roman"/>
          <w:sz w:val="28"/>
          <w:szCs w:val="28"/>
        </w:rPr>
        <w:t>Все сотрудники школы имеют справки о наличии (отсутствии) судимости или факта уголовного преследования на момент трудоустройства;</w:t>
      </w:r>
    </w:p>
    <w:p w:rsidR="0067618F" w:rsidRPr="00383577" w:rsidRDefault="0067618F" w:rsidP="00383577">
      <w:pPr>
        <w:ind w:firstLine="708"/>
        <w:jc w:val="both"/>
        <w:rPr>
          <w:rFonts w:ascii="Times New Roman" w:hAnsi="Times New Roman" w:cs="Times New Roman"/>
          <w:sz w:val="28"/>
          <w:szCs w:val="28"/>
        </w:rPr>
      </w:pPr>
      <w:r w:rsidRPr="00383577">
        <w:rPr>
          <w:rFonts w:ascii="Times New Roman" w:hAnsi="Times New Roman" w:cs="Times New Roman"/>
          <w:sz w:val="28"/>
          <w:szCs w:val="28"/>
        </w:rPr>
        <w:t xml:space="preserve">Школа оборудована системой пожарной сигнализации и системой, обеспечивающей дублирование светового и звукового сигналов о возникновении пожара на пульт подразделения пожарной охраны без участия работников объекта </w:t>
      </w:r>
      <w:proofErr w:type="gramStart"/>
      <w:r w:rsidRPr="00383577">
        <w:rPr>
          <w:rFonts w:ascii="Times New Roman" w:hAnsi="Times New Roman" w:cs="Times New Roman"/>
          <w:sz w:val="28"/>
          <w:szCs w:val="28"/>
        </w:rPr>
        <w:t xml:space="preserve">( </w:t>
      </w:r>
      <w:proofErr w:type="gramEnd"/>
      <w:r w:rsidRPr="00383577">
        <w:rPr>
          <w:rFonts w:ascii="Times New Roman" w:hAnsi="Times New Roman" w:cs="Times New Roman"/>
          <w:sz w:val="28"/>
          <w:szCs w:val="28"/>
        </w:rPr>
        <w:t xml:space="preserve">Контракт оказания возмездного оказания услуг на </w:t>
      </w:r>
      <w:r w:rsidRPr="00383577">
        <w:rPr>
          <w:rFonts w:ascii="Times New Roman" w:hAnsi="Times New Roman" w:cs="Times New Roman"/>
          <w:sz w:val="28"/>
          <w:szCs w:val="28"/>
        </w:rPr>
        <w:lastRenderedPageBreak/>
        <w:t xml:space="preserve">техническое обслуживание охранно-пожарной сигнализации и системы оповещения и управления эвакуации при пожаре (СО УЭ) от </w:t>
      </w:r>
      <w:r w:rsidR="00DD1EC4">
        <w:rPr>
          <w:rFonts w:ascii="Times New Roman" w:hAnsi="Times New Roman" w:cs="Times New Roman"/>
          <w:sz w:val="28"/>
          <w:szCs w:val="28"/>
        </w:rPr>
        <w:t>09.01.2022</w:t>
      </w:r>
      <w:r w:rsidRPr="00383577">
        <w:rPr>
          <w:rFonts w:ascii="Times New Roman" w:hAnsi="Times New Roman" w:cs="Times New Roman"/>
          <w:sz w:val="28"/>
          <w:szCs w:val="28"/>
        </w:rPr>
        <w:t xml:space="preserve">г. и ОО «СПМ» Контракт </w:t>
      </w:r>
      <w:r w:rsidR="00B00424">
        <w:rPr>
          <w:rFonts w:ascii="Times New Roman" w:hAnsi="Times New Roman" w:cs="Times New Roman"/>
          <w:sz w:val="28"/>
          <w:szCs w:val="28"/>
        </w:rPr>
        <w:t xml:space="preserve">№908/М218 от </w:t>
      </w:r>
      <w:r w:rsidR="00DD1EC4">
        <w:rPr>
          <w:rFonts w:ascii="Times New Roman" w:hAnsi="Times New Roman" w:cs="Times New Roman"/>
          <w:sz w:val="28"/>
          <w:szCs w:val="28"/>
        </w:rPr>
        <w:t>01.01.2022</w:t>
      </w:r>
      <w:r w:rsidRPr="00383577">
        <w:rPr>
          <w:rFonts w:ascii="Times New Roman" w:hAnsi="Times New Roman" w:cs="Times New Roman"/>
          <w:sz w:val="28"/>
          <w:szCs w:val="28"/>
        </w:rPr>
        <w:t xml:space="preserve"> г. об обслуживании системы передачи и извещения о пожаре программным аппаратным комплексом «Стрелец Мониторинг</w:t>
      </w:r>
      <w:proofErr w:type="gramStart"/>
      <w:r w:rsidRPr="00383577">
        <w:rPr>
          <w:rFonts w:ascii="Times New Roman" w:hAnsi="Times New Roman" w:cs="Times New Roman"/>
          <w:sz w:val="28"/>
          <w:szCs w:val="28"/>
        </w:rPr>
        <w:t xml:space="preserve">»).; </w:t>
      </w:r>
      <w:proofErr w:type="gramEnd"/>
    </w:p>
    <w:p w:rsidR="0067618F" w:rsidRPr="00383577" w:rsidRDefault="00383577" w:rsidP="00383577">
      <w:pPr>
        <w:widowControl w:val="0"/>
        <w:autoSpaceDE w:val="0"/>
        <w:autoSpaceDN w:val="0"/>
        <w:adjustRightInd w:val="0"/>
        <w:jc w:val="both"/>
        <w:rPr>
          <w:rFonts w:ascii="Times New Roman" w:hAnsi="Times New Roman" w:cs="Times New Roman"/>
          <w:sz w:val="28"/>
          <w:szCs w:val="28"/>
        </w:rPr>
      </w:pPr>
      <w:bookmarkStart w:id="0" w:name="sub_2715"/>
      <w:r w:rsidRPr="00383577">
        <w:rPr>
          <w:rFonts w:ascii="Times New Roman" w:hAnsi="Times New Roman" w:cs="Times New Roman"/>
          <w:sz w:val="28"/>
          <w:szCs w:val="28"/>
        </w:rPr>
        <w:t xml:space="preserve">Школа оборудована </w:t>
      </w:r>
      <w:r w:rsidR="0067618F" w:rsidRPr="00383577">
        <w:rPr>
          <w:rFonts w:ascii="Times New Roman" w:hAnsi="Times New Roman" w:cs="Times New Roman"/>
          <w:sz w:val="28"/>
          <w:szCs w:val="28"/>
        </w:rPr>
        <w:t>телевиз</w:t>
      </w:r>
      <w:r w:rsidRPr="00383577">
        <w:rPr>
          <w:rFonts w:ascii="Times New Roman" w:hAnsi="Times New Roman" w:cs="Times New Roman"/>
          <w:sz w:val="28"/>
          <w:szCs w:val="28"/>
        </w:rPr>
        <w:t>ионной системой</w:t>
      </w:r>
      <w:r w:rsidR="0067618F" w:rsidRPr="00383577">
        <w:rPr>
          <w:rFonts w:ascii="Times New Roman" w:hAnsi="Times New Roman" w:cs="Times New Roman"/>
          <w:sz w:val="28"/>
          <w:szCs w:val="28"/>
        </w:rPr>
        <w:t xml:space="preserve"> охраны: видеонаблюдение</w:t>
      </w:r>
      <w:bookmarkEnd w:id="0"/>
      <w:r w:rsidR="0067618F" w:rsidRPr="00383577">
        <w:rPr>
          <w:rFonts w:ascii="Times New Roman" w:hAnsi="Times New Roman" w:cs="Times New Roman"/>
          <w:sz w:val="28"/>
          <w:szCs w:val="28"/>
        </w:rPr>
        <w:t xml:space="preserve"> </w:t>
      </w:r>
      <w:proofErr w:type="gramStart"/>
      <w:r w:rsidR="0067618F" w:rsidRPr="00383577">
        <w:rPr>
          <w:rFonts w:ascii="Times New Roman" w:hAnsi="Times New Roman" w:cs="Times New Roman"/>
          <w:sz w:val="28"/>
          <w:szCs w:val="28"/>
        </w:rPr>
        <w:t>–О</w:t>
      </w:r>
      <w:proofErr w:type="spellStart"/>
      <w:proofErr w:type="gramEnd"/>
      <w:r w:rsidR="0067618F" w:rsidRPr="00383577">
        <w:rPr>
          <w:rFonts w:ascii="Times New Roman" w:hAnsi="Times New Roman" w:cs="Times New Roman"/>
          <w:sz w:val="28"/>
          <w:szCs w:val="28"/>
          <w:lang w:val="en-US"/>
        </w:rPr>
        <w:t>ptimus</w:t>
      </w:r>
      <w:proofErr w:type="spellEnd"/>
      <w:r w:rsidR="0067618F" w:rsidRPr="00383577">
        <w:rPr>
          <w:rFonts w:ascii="Times New Roman" w:hAnsi="Times New Roman" w:cs="Times New Roman"/>
          <w:sz w:val="28"/>
          <w:szCs w:val="28"/>
          <w:highlight w:val="yellow"/>
        </w:rPr>
        <w:t xml:space="preserve"> </w:t>
      </w:r>
    </w:p>
    <w:p w:rsidR="0067618F" w:rsidRPr="00383577" w:rsidRDefault="00383577" w:rsidP="00383577">
      <w:pPr>
        <w:widowControl w:val="0"/>
        <w:autoSpaceDE w:val="0"/>
        <w:autoSpaceDN w:val="0"/>
        <w:adjustRightInd w:val="0"/>
        <w:jc w:val="both"/>
        <w:rPr>
          <w:rFonts w:ascii="Times New Roman" w:hAnsi="Times New Roman" w:cs="Times New Roman"/>
          <w:bCs/>
          <w:sz w:val="28"/>
          <w:szCs w:val="28"/>
          <w:u w:val="single"/>
        </w:rPr>
      </w:pPr>
      <w:bookmarkStart w:id="1" w:name="sub_2716"/>
      <w:r w:rsidRPr="00383577">
        <w:rPr>
          <w:rFonts w:ascii="Times New Roman" w:hAnsi="Times New Roman" w:cs="Times New Roman"/>
          <w:sz w:val="28"/>
          <w:szCs w:val="28"/>
        </w:rPr>
        <w:t xml:space="preserve">- системой </w:t>
      </w:r>
      <w:r w:rsidR="0067618F" w:rsidRPr="00383577">
        <w:rPr>
          <w:rFonts w:ascii="Times New Roman" w:hAnsi="Times New Roman" w:cs="Times New Roman"/>
          <w:sz w:val="28"/>
          <w:szCs w:val="28"/>
        </w:rPr>
        <w:t xml:space="preserve">охранного освещения </w:t>
      </w:r>
      <w:r w:rsidRPr="00383577">
        <w:rPr>
          <w:rFonts w:ascii="Times New Roman" w:hAnsi="Times New Roman" w:cs="Times New Roman"/>
          <w:bCs/>
          <w:sz w:val="28"/>
          <w:szCs w:val="28"/>
        </w:rPr>
        <w:t>здания</w:t>
      </w:r>
      <w:r w:rsidR="0067618F" w:rsidRPr="00383577">
        <w:rPr>
          <w:rFonts w:ascii="Times New Roman" w:hAnsi="Times New Roman" w:cs="Times New Roman"/>
          <w:bCs/>
          <w:sz w:val="28"/>
          <w:szCs w:val="28"/>
        </w:rPr>
        <w:t xml:space="preserve"> </w:t>
      </w:r>
      <w:bookmarkEnd w:id="1"/>
    </w:p>
    <w:p w:rsidR="0067618F" w:rsidRPr="00383577" w:rsidRDefault="00383577" w:rsidP="00383577">
      <w:pPr>
        <w:widowControl w:val="0"/>
        <w:autoSpaceDE w:val="0"/>
        <w:autoSpaceDN w:val="0"/>
        <w:adjustRightInd w:val="0"/>
        <w:jc w:val="both"/>
        <w:rPr>
          <w:rFonts w:ascii="Times New Roman" w:hAnsi="Times New Roman" w:cs="Times New Roman"/>
          <w:sz w:val="28"/>
          <w:szCs w:val="28"/>
        </w:rPr>
      </w:pPr>
      <w:r w:rsidRPr="00383577">
        <w:rPr>
          <w:rFonts w:ascii="Times New Roman" w:hAnsi="Times New Roman" w:cs="Times New Roman"/>
          <w:bCs/>
          <w:sz w:val="28"/>
          <w:szCs w:val="28"/>
          <w:u w:val="single"/>
        </w:rPr>
        <w:t>-</w:t>
      </w:r>
      <w:r w:rsidR="0067618F" w:rsidRPr="00383577">
        <w:rPr>
          <w:rFonts w:ascii="Times New Roman" w:hAnsi="Times New Roman" w:cs="Times New Roman"/>
          <w:sz w:val="28"/>
          <w:szCs w:val="28"/>
        </w:rPr>
        <w:t xml:space="preserve">наличие   противопожарного    оборудования, в том числе </w:t>
      </w:r>
      <w:proofErr w:type="gramStart"/>
      <w:r w:rsidR="0067618F" w:rsidRPr="00383577">
        <w:rPr>
          <w:rFonts w:ascii="Times New Roman" w:hAnsi="Times New Roman" w:cs="Times New Roman"/>
          <w:sz w:val="28"/>
          <w:szCs w:val="28"/>
        </w:rPr>
        <w:t>автоматической</w:t>
      </w:r>
      <w:proofErr w:type="gramEnd"/>
      <w:r w:rsidR="0067618F" w:rsidRPr="00383577">
        <w:rPr>
          <w:rFonts w:ascii="Times New Roman" w:hAnsi="Times New Roman" w:cs="Times New Roman"/>
          <w:sz w:val="28"/>
          <w:szCs w:val="28"/>
        </w:rPr>
        <w:t xml:space="preserve"> </w:t>
      </w:r>
    </w:p>
    <w:p w:rsidR="0067618F" w:rsidRPr="00383577" w:rsidRDefault="00B00424" w:rsidP="0038357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системой</w:t>
      </w:r>
      <w:r w:rsidR="0067618F" w:rsidRPr="00383577">
        <w:rPr>
          <w:rFonts w:ascii="Times New Roman" w:hAnsi="Times New Roman" w:cs="Times New Roman"/>
          <w:sz w:val="28"/>
          <w:szCs w:val="28"/>
        </w:rPr>
        <w:t xml:space="preserve"> пожаротушения</w:t>
      </w:r>
      <w:bookmarkStart w:id="2" w:name="sub_2731"/>
      <w:r w:rsidR="00383577"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w:t>
      </w:r>
      <w:bookmarkEnd w:id="2"/>
      <w:r w:rsidR="0067618F" w:rsidRPr="00383577">
        <w:rPr>
          <w:rFonts w:ascii="Times New Roman" w:hAnsi="Times New Roman" w:cs="Times New Roman"/>
          <w:sz w:val="28"/>
          <w:szCs w:val="28"/>
        </w:rPr>
        <w:t xml:space="preserve">Заключение </w:t>
      </w:r>
      <w:r w:rsidR="0067618F" w:rsidRPr="00922EC2">
        <w:rPr>
          <w:rFonts w:ascii="Times New Roman" w:hAnsi="Times New Roman" w:cs="Times New Roman"/>
          <w:sz w:val="28"/>
          <w:szCs w:val="28"/>
        </w:rPr>
        <w:t>№ 77 от 26.03.2016 г.</w:t>
      </w:r>
      <w:r w:rsidR="0067618F" w:rsidRPr="00383577">
        <w:rPr>
          <w:rFonts w:ascii="Times New Roman" w:hAnsi="Times New Roman" w:cs="Times New Roman"/>
          <w:sz w:val="28"/>
          <w:szCs w:val="28"/>
        </w:rPr>
        <w:t xml:space="preserve"> подтверждающее   соответствие    объекта (территории) установленным требованиям пожарной безопасности)</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разработан </w:t>
      </w:r>
      <w:r w:rsidR="0067618F" w:rsidRPr="00383577">
        <w:rPr>
          <w:rFonts w:ascii="Times New Roman" w:hAnsi="Times New Roman" w:cs="Times New Roman"/>
          <w:sz w:val="28"/>
          <w:szCs w:val="28"/>
        </w:rPr>
        <w:t xml:space="preserve">Планы эвакуации </w:t>
      </w:r>
      <w:proofErr w:type="gramStart"/>
      <w:r w:rsidR="0067618F" w:rsidRPr="00383577">
        <w:rPr>
          <w:rFonts w:ascii="Times New Roman" w:hAnsi="Times New Roman" w:cs="Times New Roman"/>
          <w:sz w:val="28"/>
          <w:szCs w:val="28"/>
        </w:rPr>
        <w:t>работников, обучающихся и иных лиц находящихся в школе в случае получения информации об угрозе совершения или о совершении террористического акта согласованы</w:t>
      </w:r>
      <w:proofErr w:type="gramEnd"/>
      <w:r w:rsidR="0067618F" w:rsidRPr="00383577">
        <w:rPr>
          <w:rFonts w:ascii="Times New Roman" w:hAnsi="Times New Roman" w:cs="Times New Roman"/>
          <w:sz w:val="28"/>
          <w:szCs w:val="28"/>
        </w:rPr>
        <w:t xml:space="preserve">  в 15.08.2008 г. с </w:t>
      </w: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 xml:space="preserve">СЧ13 </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 xml:space="preserve">В школе проводится инструктаж и практические занятия с сотрудниками школы и обучающимися не менее 2 раз </w:t>
      </w:r>
      <w:proofErr w:type="gramStart"/>
      <w:r w:rsidR="0067618F" w:rsidRPr="00383577">
        <w:rPr>
          <w:rFonts w:ascii="Times New Roman" w:hAnsi="Times New Roman" w:cs="Times New Roman"/>
          <w:sz w:val="28"/>
          <w:szCs w:val="28"/>
        </w:rPr>
        <w:t>в год с отметкой в журнале в соответствии с планом</w:t>
      </w:r>
      <w:proofErr w:type="gramEnd"/>
      <w:r w:rsidR="0067618F" w:rsidRPr="00383577">
        <w:rPr>
          <w:rFonts w:ascii="Times New Roman" w:hAnsi="Times New Roman" w:cs="Times New Roman"/>
          <w:sz w:val="28"/>
          <w:szCs w:val="28"/>
        </w:rPr>
        <w:t>, а также внеплановые на основании приказов</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Ведется Журнал Регистрации инструктажа по антитеррористической защищенности.</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На стендах в фойе школы размещены наглядные пособия, содержащие информацию о порядке действий работников, обучающихся и иных лиц, находящихся на объекте, при обнаружении подозрительных лиц или предметов, схема эвакуации, номера телефонов аварийно-спасательных служб на стенах около телефона.</w:t>
      </w:r>
    </w:p>
    <w:p w:rsidR="002969B6"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Ведется большая работа с учащимися по духовно- нравственному развитию. Художественная школа, реализуя дополнительные общеобразовательные программы, естественным образом включает, в рамках программ, мероприятия по воспитанию патриотизма, культуры мирного поведения, межнациональной и межконфессиональной дружбы, привития интереса к мировой культуре</w:t>
      </w:r>
    </w:p>
    <w:p w:rsidR="00383577" w:rsidRPr="00383577" w:rsidRDefault="002969B6" w:rsidP="00383577">
      <w:pPr>
        <w:jc w:val="both"/>
        <w:rPr>
          <w:rFonts w:ascii="Times New Roman" w:hAnsi="Times New Roman" w:cs="Times New Roman"/>
          <w:b/>
          <w:sz w:val="28"/>
          <w:szCs w:val="28"/>
        </w:rPr>
      </w:pPr>
      <w:r w:rsidRPr="00383577">
        <w:rPr>
          <w:rFonts w:ascii="Times New Roman" w:hAnsi="Times New Roman" w:cs="Times New Roman"/>
          <w:b/>
          <w:sz w:val="28"/>
          <w:szCs w:val="28"/>
        </w:rPr>
        <w:t xml:space="preserve"> IX. Проблемы и трудности отчетного периода</w:t>
      </w:r>
    </w:p>
    <w:p w:rsidR="002969B6"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lastRenderedPageBreak/>
        <w:t xml:space="preserve"> Исходя из результатов анализа сегодняшнего состояния, необходима разработка Плана мероприятий по повышению</w:t>
      </w:r>
      <w:r w:rsidR="00383577" w:rsidRPr="00383577">
        <w:rPr>
          <w:rFonts w:ascii="Times New Roman" w:hAnsi="Times New Roman" w:cs="Times New Roman"/>
          <w:sz w:val="28"/>
          <w:szCs w:val="28"/>
        </w:rPr>
        <w:t xml:space="preserve"> эффективности деятельности МБУ</w:t>
      </w:r>
      <w:r w:rsidRPr="00383577">
        <w:rPr>
          <w:rFonts w:ascii="Times New Roman" w:hAnsi="Times New Roman" w:cs="Times New Roman"/>
          <w:sz w:val="28"/>
          <w:szCs w:val="28"/>
        </w:rPr>
        <w:t xml:space="preserve"> ДО ДХШ № 1г</w:t>
      </w:r>
      <w:proofErr w:type="gramStart"/>
      <w:r w:rsidRPr="00383577">
        <w:rPr>
          <w:rFonts w:ascii="Times New Roman" w:hAnsi="Times New Roman" w:cs="Times New Roman"/>
          <w:sz w:val="28"/>
          <w:szCs w:val="28"/>
        </w:rPr>
        <w:t>.Й</w:t>
      </w:r>
      <w:proofErr w:type="gramEnd"/>
      <w:r w:rsidRPr="00383577">
        <w:rPr>
          <w:rFonts w:ascii="Times New Roman" w:hAnsi="Times New Roman" w:cs="Times New Roman"/>
          <w:sz w:val="28"/>
          <w:szCs w:val="28"/>
        </w:rPr>
        <w:t xml:space="preserve">ошкар-Олы, включающая комплекс управленческий действий: − совершенствование системы управления и укрепление административной команды; − расширение спектра платных образовательных услуг (маркетинговый план - стратегия продвижения, объемы продаж услуг, ценовая политика, реклама); − укрепление материально-технической базы Школы, ее соответствие требованиям безопасности; − поиск возможностей расширения учебных, административных, выставочных, технических площадей; − увеличение контингента; − усиление методической составляющей деятельности; − повышение уровня квалификации преподавателей; − кадровое профессиональное и педагогическое воспроизводство; − закрепление молодых специалистов комплексом мотивирующих стимулов; − усовершенствование системы информационной открытости и расширение просветительской деятельности в </w:t>
      </w:r>
      <w:proofErr w:type="spellStart"/>
      <w:r w:rsidRPr="00383577">
        <w:rPr>
          <w:rFonts w:ascii="Times New Roman" w:hAnsi="Times New Roman" w:cs="Times New Roman"/>
          <w:sz w:val="28"/>
          <w:szCs w:val="28"/>
        </w:rPr>
        <w:t>медийном</w:t>
      </w:r>
      <w:proofErr w:type="spellEnd"/>
      <w:r w:rsidRPr="00383577">
        <w:rPr>
          <w:rFonts w:ascii="Times New Roman" w:hAnsi="Times New Roman" w:cs="Times New Roman"/>
          <w:sz w:val="28"/>
          <w:szCs w:val="28"/>
        </w:rPr>
        <w:t xml:space="preserve"> пространстве города; − поиск инвесторов и взаимодействие с ними; − разработка программ сотрудничества; − расширение связей с различными институциями; − дальнейшее продвижение бренда Школы.</w:t>
      </w:r>
    </w:p>
    <w:p w:rsidR="001579DB" w:rsidRPr="00025B6F" w:rsidRDefault="001B6999" w:rsidP="001B6999">
      <w:pPr>
        <w:spacing w:after="0"/>
        <w:rPr>
          <w:rFonts w:ascii="Times New Roman" w:eastAsia="Times New Roman" w:hAnsi="Times New Roman" w:cs="Times New Roman"/>
          <w:b/>
          <w:bCs/>
          <w:sz w:val="28"/>
          <w:szCs w:val="28"/>
        </w:rPr>
      </w:pPr>
      <w:r>
        <w:t xml:space="preserve">                                                        </w:t>
      </w:r>
      <w:r w:rsidR="001579DB" w:rsidRPr="00025B6F">
        <w:rPr>
          <w:rFonts w:ascii="Times New Roman" w:eastAsia="Times New Roman" w:hAnsi="Times New Roman" w:cs="Times New Roman"/>
          <w:b/>
          <w:bCs/>
          <w:sz w:val="28"/>
          <w:szCs w:val="28"/>
        </w:rPr>
        <w:t xml:space="preserve">Показатели деятельности </w:t>
      </w:r>
    </w:p>
    <w:p w:rsidR="001579DB" w:rsidRPr="00025B6F" w:rsidRDefault="001579DB" w:rsidP="001B6999">
      <w:pPr>
        <w:spacing w:before="100" w:beforeAutospacing="1" w:after="0"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подлежащей </w:t>
      </w:r>
      <w:proofErr w:type="spellStart"/>
      <w:r>
        <w:rPr>
          <w:rFonts w:ascii="Times New Roman" w:eastAsia="Times New Roman" w:hAnsi="Times New Roman" w:cs="Times New Roman"/>
          <w:b/>
          <w:bCs/>
          <w:sz w:val="28"/>
          <w:szCs w:val="28"/>
        </w:rPr>
        <w:t>самообследованию</w:t>
      </w:r>
      <w:proofErr w:type="spellEnd"/>
    </w:p>
    <w:tbl>
      <w:tblPr>
        <w:tblW w:w="10989" w:type="dxa"/>
        <w:tblCellSpacing w:w="15" w:type="dxa"/>
        <w:tblInd w:w="-806" w:type="dxa"/>
        <w:tblCellMar>
          <w:top w:w="15" w:type="dxa"/>
          <w:left w:w="15" w:type="dxa"/>
          <w:bottom w:w="15" w:type="dxa"/>
          <w:right w:w="15" w:type="dxa"/>
        </w:tblCellMar>
        <w:tblLook w:val="04A0"/>
      </w:tblPr>
      <w:tblGrid>
        <w:gridCol w:w="851"/>
        <w:gridCol w:w="8044"/>
        <w:gridCol w:w="2094"/>
      </w:tblGrid>
      <w:tr w:rsidR="001579DB" w:rsidRPr="00025B6F" w:rsidTr="004F529F">
        <w:trPr>
          <w:tblCellSpacing w:w="15" w:type="dxa"/>
        </w:trPr>
        <w:tc>
          <w:tcPr>
            <w:tcW w:w="806" w:type="dxa"/>
            <w:hideMark/>
          </w:tcPr>
          <w:p w:rsidR="001579DB" w:rsidRPr="00025B6F" w:rsidRDefault="001579DB" w:rsidP="001B6999">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 </w:t>
            </w:r>
            <w:proofErr w:type="spellStart"/>
            <w:proofErr w:type="gramStart"/>
            <w:r w:rsidRPr="00025B6F">
              <w:rPr>
                <w:rFonts w:ascii="Times New Roman" w:eastAsia="Times New Roman" w:hAnsi="Times New Roman" w:cs="Times New Roman"/>
                <w:b/>
                <w:bCs/>
                <w:sz w:val="28"/>
                <w:szCs w:val="28"/>
              </w:rPr>
              <w:t>п</w:t>
            </w:r>
            <w:proofErr w:type="spellEnd"/>
            <w:proofErr w:type="gramEnd"/>
            <w:r w:rsidRPr="00025B6F">
              <w:rPr>
                <w:rFonts w:ascii="Times New Roman" w:eastAsia="Times New Roman" w:hAnsi="Times New Roman" w:cs="Times New Roman"/>
                <w:b/>
                <w:bCs/>
                <w:sz w:val="28"/>
                <w:szCs w:val="28"/>
              </w:rPr>
              <w:t>/</w:t>
            </w:r>
            <w:proofErr w:type="spellStart"/>
            <w:r w:rsidRPr="00025B6F">
              <w:rPr>
                <w:rFonts w:ascii="Times New Roman" w:eastAsia="Times New Roman" w:hAnsi="Times New Roman" w:cs="Times New Roman"/>
                <w:b/>
                <w:bCs/>
                <w:sz w:val="28"/>
                <w:szCs w:val="28"/>
              </w:rPr>
              <w:t>п</w:t>
            </w:r>
            <w:proofErr w:type="spellEnd"/>
            <w:r w:rsidRPr="00025B6F">
              <w:rPr>
                <w:rFonts w:ascii="Times New Roman" w:eastAsia="Times New Roman" w:hAnsi="Times New Roman" w:cs="Times New Roman"/>
                <w:b/>
                <w:bCs/>
                <w:sz w:val="28"/>
                <w:szCs w:val="28"/>
              </w:rPr>
              <w:t xml:space="preserve"> </w:t>
            </w:r>
          </w:p>
        </w:tc>
        <w:tc>
          <w:tcPr>
            <w:tcW w:w="8014" w:type="dxa"/>
            <w:hideMark/>
          </w:tcPr>
          <w:p w:rsidR="001579DB" w:rsidRPr="00025B6F" w:rsidRDefault="001579DB" w:rsidP="004F529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Показатели </w:t>
            </w:r>
          </w:p>
        </w:tc>
        <w:tc>
          <w:tcPr>
            <w:tcW w:w="0" w:type="auto"/>
            <w:hideMark/>
          </w:tcPr>
          <w:p w:rsidR="001579DB" w:rsidRPr="00025B6F" w:rsidRDefault="001579DB" w:rsidP="004F529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Единица измерения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Образовательная деятельность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 </w:t>
            </w:r>
          </w:p>
        </w:tc>
        <w:tc>
          <w:tcPr>
            <w:tcW w:w="8014" w:type="dxa"/>
            <w:hideMark/>
          </w:tcPr>
          <w:p w:rsidR="001579DB" w:rsidRPr="00025B6F" w:rsidRDefault="001579DB" w:rsidP="001579DB">
            <w:pPr>
              <w:tabs>
                <w:tab w:val="right" w:pos="7339"/>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учащихся, в том числе: </w:t>
            </w:r>
            <w:r w:rsidRPr="00025B6F">
              <w:rPr>
                <w:rFonts w:ascii="Times New Roman" w:eastAsia="Times New Roman" w:hAnsi="Times New Roman" w:cs="Times New Roman"/>
                <w:sz w:val="28"/>
                <w:szCs w:val="28"/>
              </w:rPr>
              <w:tab/>
            </w:r>
          </w:p>
        </w:tc>
        <w:tc>
          <w:tcPr>
            <w:tcW w:w="0" w:type="auto"/>
            <w:hideMark/>
          </w:tcPr>
          <w:p w:rsidR="001579DB" w:rsidRPr="00025B6F" w:rsidRDefault="001579DB" w:rsidP="0081130D">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235</w:t>
            </w:r>
            <w:r w:rsidRPr="00025B6F">
              <w:rPr>
                <w:rFonts w:ascii="Times New Roman" w:eastAsia="Times New Roman" w:hAnsi="Times New Roman" w:cs="Times New Roman"/>
                <w:sz w:val="28"/>
                <w:szCs w:val="28"/>
              </w:rPr>
              <w:t xml:space="preserve"> 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дошкольного возраста (3-7 лет) </w:t>
            </w:r>
            <w:r>
              <w:rPr>
                <w:rFonts w:ascii="Times New Roman" w:eastAsia="Times New Roman" w:hAnsi="Times New Roman" w:cs="Times New Roman"/>
                <w:sz w:val="28"/>
                <w:szCs w:val="28"/>
              </w:rPr>
              <w:t xml:space="preserve">   </w:t>
            </w:r>
            <w:r w:rsidRPr="00025B6F">
              <w:rPr>
                <w:rFonts w:ascii="Times New Roman" w:eastAsia="Times New Roman" w:hAnsi="Times New Roman" w:cs="Times New Roman"/>
                <w:sz w:val="28"/>
                <w:szCs w:val="28"/>
              </w:rPr>
              <w:t xml:space="preserve">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 </w:t>
            </w:r>
            <w:r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младшего школьного возраста (7-11 лет)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sidR="0081130D">
              <w:rPr>
                <w:rFonts w:ascii="Times New Roman" w:eastAsia="Times New Roman" w:hAnsi="Times New Roman" w:cs="Times New Roman"/>
                <w:sz w:val="28"/>
                <w:szCs w:val="28"/>
              </w:rPr>
              <w:t>27</w:t>
            </w:r>
            <w:r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среднего школьного возраста (11-15 лет)                                    </w:t>
            </w:r>
          </w:p>
        </w:tc>
        <w:tc>
          <w:tcPr>
            <w:tcW w:w="0" w:type="auto"/>
            <w:hideMark/>
          </w:tcPr>
          <w:p w:rsidR="001579DB" w:rsidRPr="00025B6F" w:rsidRDefault="00B00424"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w:t>
            </w:r>
            <w:r w:rsidR="00787F4F">
              <w:rPr>
                <w:rFonts w:ascii="Times New Roman" w:eastAsia="Times New Roman" w:hAnsi="Times New Roman" w:cs="Times New Roman"/>
                <w:sz w:val="28"/>
                <w:szCs w:val="28"/>
              </w:rPr>
              <w:t xml:space="preserve">2 </w:t>
            </w:r>
            <w:r w:rsidR="001579DB"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старшего школьного возраста (15-17 лет)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sidR="00787F4F">
              <w:rPr>
                <w:rFonts w:ascii="Times New Roman" w:eastAsia="Times New Roman" w:hAnsi="Times New Roman" w:cs="Times New Roman"/>
                <w:sz w:val="28"/>
                <w:szCs w:val="28"/>
              </w:rPr>
              <w:t>16</w:t>
            </w:r>
            <w:r w:rsidRPr="00025B6F">
              <w:rPr>
                <w:rFonts w:ascii="Times New Roman" w:eastAsia="Times New Roman" w:hAnsi="Times New Roman" w:cs="Times New Roman"/>
                <w:sz w:val="28"/>
                <w:szCs w:val="28"/>
              </w:rPr>
              <w:t xml:space="preserve">  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 </w:t>
            </w:r>
          </w:p>
        </w:tc>
        <w:tc>
          <w:tcPr>
            <w:tcW w:w="8014" w:type="dxa"/>
            <w:hideMark/>
          </w:tcPr>
          <w:p w:rsidR="001579DB" w:rsidRPr="00025B6F" w:rsidRDefault="001579DB" w:rsidP="004F529F">
            <w:pPr>
              <w:spacing w:after="0" w:line="240" w:lineRule="auto"/>
              <w:ind w:right="-1492"/>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 учащихся, обучающихся по образовательным программам по договорам об оказании платных образовательных услуг </w:t>
            </w:r>
          </w:p>
        </w:tc>
        <w:tc>
          <w:tcPr>
            <w:tcW w:w="0" w:type="auto"/>
            <w:hideMark/>
          </w:tcPr>
          <w:p w:rsidR="001579DB" w:rsidRPr="00025B6F" w:rsidRDefault="00B00424"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92</w:t>
            </w:r>
            <w:r w:rsidR="001579DB" w:rsidRPr="00025B6F">
              <w:rPr>
                <w:rFonts w:ascii="Times New Roman" w:eastAsia="Times New Roman" w:hAnsi="Times New Roman" w:cs="Times New Roman"/>
                <w:sz w:val="28"/>
                <w:szCs w:val="28"/>
              </w:rPr>
              <w:t xml:space="preserve">  человек</w:t>
            </w:r>
            <w:r w:rsidR="001579DB">
              <w:rPr>
                <w:rFonts w:ascii="Times New Roman" w:eastAsia="Times New Roman" w:hAnsi="Times New Roman" w:cs="Times New Roman"/>
                <w:sz w:val="28"/>
                <w:szCs w:val="28"/>
              </w:rPr>
              <w:t>а</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0 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 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для детей с выдающимися </w:t>
            </w:r>
            <w:r w:rsidRPr="00025B6F">
              <w:rPr>
                <w:rFonts w:ascii="Times New Roman" w:eastAsia="Times New Roman" w:hAnsi="Times New Roman" w:cs="Times New Roman"/>
                <w:sz w:val="28"/>
                <w:szCs w:val="28"/>
              </w:rPr>
              <w:lastRenderedPageBreak/>
              <w:t xml:space="preserve">способностями,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 человек/</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1.6.1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Учащиеся с ограниченными возможностями здоровья </w:t>
            </w:r>
            <w:r w:rsidRPr="00025B6F">
              <w:rPr>
                <w:rFonts w:ascii="Times New Roman" w:eastAsia="Times New Roman" w:hAnsi="Times New Roman" w:cs="Times New Roman"/>
                <w:sz w:val="28"/>
                <w:szCs w:val="28"/>
              </w:rPr>
              <w:tab/>
              <w:t>3</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1.6.2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Дети-сироты, дети, оставшиеся без попечения родителей </w:t>
            </w:r>
            <w:r w:rsidRPr="00025B6F">
              <w:rPr>
                <w:rFonts w:ascii="Times New Roman" w:eastAsia="Times New Roman" w:hAnsi="Times New Roman" w:cs="Times New Roman"/>
                <w:sz w:val="28"/>
                <w:szCs w:val="28"/>
              </w:rPr>
              <w:tab/>
              <w:t>5</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Дети-мигранты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w:t>
            </w:r>
            <w:r w:rsidRPr="00025B6F">
              <w:rPr>
                <w:rFonts w:ascii="Times New Roman" w:eastAsia="Times New Roman" w:hAnsi="Times New Roman" w:cs="Times New Roman"/>
                <w:sz w:val="28"/>
                <w:szCs w:val="28"/>
              </w:rPr>
              <w:t xml:space="preserve">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 попавшие в трудную жизненную ситуацию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1.7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0" w:type="auto"/>
            <w:hideMark/>
          </w:tcPr>
          <w:p w:rsidR="001579DB" w:rsidRPr="00025B6F" w:rsidRDefault="00B00424"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227человек97</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1579DB" w:rsidRPr="00D108BE" w:rsidRDefault="003B0AD0" w:rsidP="004F529F">
            <w:pPr>
              <w:spacing w:after="0" w:line="240" w:lineRule="auto"/>
              <w:rPr>
                <w:rFonts w:ascii="Times New Roman" w:eastAsia="Times New Roman" w:hAnsi="Times New Roman" w:cs="Times New Roman"/>
                <w:sz w:val="28"/>
                <w:szCs w:val="28"/>
              </w:rPr>
            </w:pPr>
            <w:r w:rsidRPr="00D108BE">
              <w:rPr>
                <w:rFonts w:ascii="Times New Roman" w:eastAsia="Times New Roman" w:hAnsi="Times New Roman" w:cs="Times New Roman"/>
                <w:sz w:val="28"/>
                <w:szCs w:val="28"/>
              </w:rPr>
              <w:t xml:space="preserve"> </w:t>
            </w:r>
            <w:r w:rsidR="00DD1EC4" w:rsidRPr="00D108BE">
              <w:rPr>
                <w:rFonts w:ascii="Times New Roman" w:eastAsia="Times New Roman" w:hAnsi="Times New Roman" w:cs="Times New Roman"/>
                <w:sz w:val="28"/>
                <w:szCs w:val="28"/>
              </w:rPr>
              <w:t>57чел./ 24,2</w:t>
            </w:r>
            <w:r w:rsidR="001579DB" w:rsidRPr="00D108BE">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1579DB" w:rsidRPr="00D108BE" w:rsidRDefault="003B0AD0" w:rsidP="003B0AD0">
            <w:pPr>
              <w:spacing w:after="0" w:line="240" w:lineRule="auto"/>
              <w:rPr>
                <w:rFonts w:ascii="Times New Roman" w:eastAsia="Times New Roman" w:hAnsi="Times New Roman" w:cs="Times New Roman"/>
                <w:sz w:val="28"/>
                <w:szCs w:val="28"/>
              </w:rPr>
            </w:pPr>
            <w:r w:rsidRPr="00D108BE">
              <w:rPr>
                <w:rFonts w:ascii="Times New Roman" w:eastAsia="Times New Roman" w:hAnsi="Times New Roman" w:cs="Times New Roman"/>
                <w:sz w:val="28"/>
                <w:szCs w:val="28"/>
              </w:rPr>
              <w:t xml:space="preserve"> </w:t>
            </w:r>
            <w:r w:rsidR="00DD1EC4" w:rsidRPr="00D108BE">
              <w:rPr>
                <w:rFonts w:ascii="Times New Roman" w:eastAsia="Times New Roman" w:hAnsi="Times New Roman" w:cs="Times New Roman"/>
                <w:sz w:val="28"/>
                <w:szCs w:val="28"/>
              </w:rPr>
              <w:t>143</w:t>
            </w:r>
            <w:r w:rsidR="00D108BE" w:rsidRPr="00D108BE">
              <w:rPr>
                <w:rFonts w:ascii="Times New Roman" w:eastAsia="Times New Roman" w:hAnsi="Times New Roman" w:cs="Times New Roman"/>
                <w:sz w:val="28"/>
                <w:szCs w:val="28"/>
              </w:rPr>
              <w:t>чел./ 60,8</w:t>
            </w:r>
            <w:r w:rsidR="001579DB" w:rsidRPr="00D108BE">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rsidR="001579DB" w:rsidRPr="00D108BE" w:rsidRDefault="00D108BE" w:rsidP="004F529F">
            <w:pPr>
              <w:spacing w:after="0" w:line="240" w:lineRule="auto"/>
              <w:rPr>
                <w:rFonts w:ascii="Times New Roman" w:eastAsia="Times New Roman" w:hAnsi="Times New Roman" w:cs="Times New Roman"/>
                <w:sz w:val="28"/>
                <w:szCs w:val="28"/>
              </w:rPr>
            </w:pPr>
            <w:r w:rsidRPr="00D108BE">
              <w:rPr>
                <w:rFonts w:ascii="Times New Roman" w:eastAsia="Times New Roman" w:hAnsi="Times New Roman" w:cs="Times New Roman"/>
                <w:sz w:val="28"/>
                <w:szCs w:val="28"/>
              </w:rPr>
              <w:t xml:space="preserve"> 12чел/ 5,1</w:t>
            </w:r>
            <w:r w:rsidR="001579DB" w:rsidRPr="00D108BE">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1579DB" w:rsidRPr="00D108BE" w:rsidRDefault="00D108BE" w:rsidP="00D108BE">
            <w:pPr>
              <w:spacing w:after="0" w:line="240" w:lineRule="auto"/>
              <w:rPr>
                <w:rFonts w:ascii="Times New Roman" w:eastAsia="Times New Roman" w:hAnsi="Times New Roman" w:cs="Times New Roman"/>
                <w:sz w:val="28"/>
                <w:szCs w:val="28"/>
              </w:rPr>
            </w:pPr>
            <w:r w:rsidRPr="00D108BE">
              <w:rPr>
                <w:rFonts w:ascii="Times New Roman" w:eastAsia="Times New Roman" w:hAnsi="Times New Roman" w:cs="Times New Roman"/>
                <w:sz w:val="28"/>
                <w:szCs w:val="28"/>
              </w:rPr>
              <w:t xml:space="preserve"> 0</w:t>
            </w:r>
            <w:r w:rsidR="003B0AD0" w:rsidRPr="00D108BE">
              <w:rPr>
                <w:rFonts w:ascii="Times New Roman" w:eastAsia="Times New Roman" w:hAnsi="Times New Roman" w:cs="Times New Roman"/>
                <w:sz w:val="28"/>
                <w:szCs w:val="28"/>
              </w:rPr>
              <w:t>чел.</w:t>
            </w:r>
            <w:r w:rsidR="001579DB" w:rsidRPr="00D108BE">
              <w:rPr>
                <w:rFonts w:ascii="Times New Roman" w:eastAsia="Times New Roman" w:hAnsi="Times New Roman" w:cs="Times New Roman"/>
                <w:sz w:val="28"/>
                <w:szCs w:val="28"/>
              </w:rPr>
              <w:t>/</w:t>
            </w:r>
            <w:r w:rsidR="003B0AD0" w:rsidRPr="00D108BE">
              <w:rPr>
                <w:rFonts w:ascii="Times New Roman" w:eastAsia="Times New Roman" w:hAnsi="Times New Roman" w:cs="Times New Roman"/>
                <w:sz w:val="28"/>
                <w:szCs w:val="28"/>
              </w:rPr>
              <w:t xml:space="preserve"> </w:t>
            </w:r>
            <w:r w:rsidRPr="00D108BE">
              <w:rPr>
                <w:rFonts w:ascii="Times New Roman" w:eastAsia="Times New Roman" w:hAnsi="Times New Roman" w:cs="Times New Roman"/>
                <w:sz w:val="28"/>
                <w:szCs w:val="28"/>
              </w:rPr>
              <w:t>0</w:t>
            </w:r>
            <w:r w:rsidR="001579DB" w:rsidRPr="00D108BE">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1579DB" w:rsidRPr="00D108BE" w:rsidRDefault="00D108BE" w:rsidP="00D108BE">
            <w:pPr>
              <w:spacing w:after="0" w:line="240" w:lineRule="auto"/>
              <w:rPr>
                <w:rFonts w:ascii="Times New Roman" w:eastAsia="Times New Roman" w:hAnsi="Times New Roman" w:cs="Times New Roman"/>
                <w:sz w:val="28"/>
                <w:szCs w:val="28"/>
              </w:rPr>
            </w:pPr>
            <w:r w:rsidRPr="00D108BE">
              <w:rPr>
                <w:rFonts w:ascii="Times New Roman" w:eastAsia="Times New Roman" w:hAnsi="Times New Roman" w:cs="Times New Roman"/>
                <w:sz w:val="28"/>
                <w:szCs w:val="28"/>
              </w:rPr>
              <w:t xml:space="preserve"> 32</w:t>
            </w:r>
            <w:r w:rsidR="003B0AD0" w:rsidRPr="00D108BE">
              <w:rPr>
                <w:rFonts w:ascii="Times New Roman" w:eastAsia="Times New Roman" w:hAnsi="Times New Roman" w:cs="Times New Roman"/>
                <w:sz w:val="28"/>
                <w:szCs w:val="28"/>
              </w:rPr>
              <w:t>чел.</w:t>
            </w:r>
            <w:r w:rsidR="001579DB" w:rsidRPr="00D108BE">
              <w:rPr>
                <w:rFonts w:ascii="Times New Roman" w:eastAsia="Times New Roman" w:hAnsi="Times New Roman" w:cs="Times New Roman"/>
                <w:sz w:val="28"/>
                <w:szCs w:val="28"/>
              </w:rPr>
              <w:t>/</w:t>
            </w:r>
            <w:r w:rsidR="003B0AD0" w:rsidRPr="00D108BE">
              <w:rPr>
                <w:rFonts w:ascii="Times New Roman" w:eastAsia="Times New Roman" w:hAnsi="Times New Roman" w:cs="Times New Roman"/>
                <w:sz w:val="28"/>
                <w:szCs w:val="28"/>
              </w:rPr>
              <w:t xml:space="preserve"> </w:t>
            </w:r>
            <w:r w:rsidRPr="00D108BE">
              <w:rPr>
                <w:rFonts w:ascii="Times New Roman" w:eastAsia="Times New Roman" w:hAnsi="Times New Roman" w:cs="Times New Roman"/>
                <w:sz w:val="28"/>
                <w:szCs w:val="28"/>
              </w:rPr>
              <w:t>13,6</w:t>
            </w:r>
            <w:r w:rsidR="001579DB" w:rsidRPr="00D108BE">
              <w:rPr>
                <w:rFonts w:ascii="Times New Roman" w:eastAsia="Times New Roman" w:hAnsi="Times New Roman" w:cs="Times New Roman"/>
                <w:sz w:val="28"/>
                <w:szCs w:val="28"/>
              </w:rPr>
              <w:t xml:space="preserve">% </w:t>
            </w:r>
          </w:p>
        </w:tc>
      </w:tr>
      <w:tr w:rsidR="001579DB" w:rsidRPr="00025B6F" w:rsidTr="00B00424">
        <w:trPr>
          <w:trHeight w:val="1467"/>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0" w:type="auto"/>
            <w:hideMark/>
          </w:tcPr>
          <w:p w:rsidR="001579DB" w:rsidRPr="00025B6F" w:rsidRDefault="003B0AD0"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65</w:t>
            </w:r>
            <w:r>
              <w:rPr>
                <w:rFonts w:ascii="Times New Roman" w:eastAsia="Times New Roman" w:hAnsi="Times New Roman" w:cs="Times New Roman"/>
                <w:sz w:val="28"/>
                <w:szCs w:val="28"/>
              </w:rPr>
              <w:t>чел.</w:t>
            </w:r>
            <w:r w:rsidR="001579DB">
              <w:rPr>
                <w:rFonts w:ascii="Times New Roman" w:eastAsia="Times New Roman" w:hAnsi="Times New Roman" w:cs="Times New Roman"/>
                <w:sz w:val="28"/>
                <w:szCs w:val="28"/>
              </w:rPr>
              <w:t>/</w:t>
            </w:r>
            <w:r w:rsidR="00B00424">
              <w:rPr>
                <w:rFonts w:ascii="Times New Roman" w:eastAsia="Times New Roman" w:hAnsi="Times New Roman" w:cs="Times New Roman"/>
                <w:sz w:val="28"/>
                <w:szCs w:val="28"/>
              </w:rPr>
              <w:t xml:space="preserve"> 27.6</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1579DB" w:rsidRPr="00025B6F" w:rsidRDefault="000B2596"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35чел./15</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1579DB" w:rsidRPr="00025B6F" w:rsidRDefault="00D108BE"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13чел./5,5</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На межрегиональном уровне</w:t>
            </w:r>
            <w:proofErr w:type="gramStart"/>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всероссийском</w:t>
            </w:r>
          </w:p>
        </w:tc>
        <w:tc>
          <w:tcPr>
            <w:tcW w:w="0" w:type="auto"/>
            <w:hideMark/>
          </w:tcPr>
          <w:p w:rsidR="001579DB" w:rsidRPr="00025B6F" w:rsidRDefault="00D108BE"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F0149F">
              <w:rPr>
                <w:rFonts w:ascii="Times New Roman" w:eastAsia="Times New Roman" w:hAnsi="Times New Roman" w:cs="Times New Roman"/>
                <w:sz w:val="28"/>
                <w:szCs w:val="28"/>
              </w:rPr>
              <w:t>чел./1,7</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0чел.</w:t>
            </w:r>
            <w:r w:rsidR="001579DB" w:rsidRPr="00025B6F">
              <w:rPr>
                <w:rFonts w:ascii="Times New Roman" w:eastAsia="Times New Roman" w:hAnsi="Times New Roman" w:cs="Times New Roman"/>
                <w:sz w:val="28"/>
                <w:szCs w:val="28"/>
              </w:rPr>
              <w:t xml:space="preserve">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1579DB" w:rsidRPr="00025B6F" w:rsidRDefault="00D108BE"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8чел./3,4</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w:t>
            </w:r>
            <w:r w:rsidR="001579DB" w:rsidRPr="00025B6F">
              <w:rPr>
                <w:rFonts w:ascii="Times New Roman" w:eastAsia="Times New Roman" w:hAnsi="Times New Roman" w:cs="Times New Roman"/>
                <w:sz w:val="28"/>
                <w:szCs w:val="28"/>
              </w:rPr>
              <w:t xml:space="preserve">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Муниципального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Регионального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Межрегионального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Федерального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Международного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массовых мероприятий, проведенных </w:t>
            </w:r>
            <w:r w:rsidRPr="00025B6F">
              <w:rPr>
                <w:rFonts w:ascii="Times New Roman" w:eastAsia="Times New Roman" w:hAnsi="Times New Roman" w:cs="Times New Roman"/>
                <w:sz w:val="28"/>
                <w:szCs w:val="28"/>
              </w:rPr>
              <w:lastRenderedPageBreak/>
              <w:t xml:space="preserve">образовательной организацией, в том числе: </w:t>
            </w:r>
          </w:p>
        </w:tc>
        <w:tc>
          <w:tcPr>
            <w:tcW w:w="0" w:type="auto"/>
            <w:hideMark/>
          </w:tcPr>
          <w:p w:rsidR="001579DB" w:rsidRPr="00025B6F" w:rsidRDefault="00D108BE"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1.11.1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1579DB" w:rsidRPr="00025B6F" w:rsidRDefault="00D108BE"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1579DB" w:rsidRPr="00025B6F" w:rsidRDefault="00D108BE"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педагогических работников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2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1579DB"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hideMark/>
          </w:tcPr>
          <w:p w:rsidR="001579DB" w:rsidRPr="00025B6F" w:rsidRDefault="00F0149F"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2EC2">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4</w:t>
            </w:r>
            <w:r w:rsidR="001579DB" w:rsidRPr="00025B6F">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чел./ 44.4</w:t>
            </w:r>
            <w:r w:rsidR="00922EC2">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hideMark/>
          </w:tcPr>
          <w:p w:rsidR="001579DB" w:rsidRPr="00025B6F" w:rsidRDefault="00922EC2" w:rsidP="00B00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4</w:t>
            </w:r>
            <w:r w:rsidR="00B00424" w:rsidRPr="00025B6F">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чел./ 44.4%</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hideMark/>
          </w:tcPr>
          <w:p w:rsidR="001579DB" w:rsidRPr="00025B6F" w:rsidRDefault="00B00424"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5чел./55,6</w:t>
            </w:r>
            <w:r w:rsidR="00922EC2"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hideMark/>
          </w:tcPr>
          <w:p w:rsidR="001579DB" w:rsidRPr="00025B6F" w:rsidRDefault="00922EC2" w:rsidP="00B00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5чел./55,6</w:t>
            </w:r>
            <w:r w:rsidR="00B00424"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rsidR="001579DB" w:rsidRPr="00025B6F" w:rsidRDefault="00F0149F" w:rsidP="00B00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8 чел(88,9%)</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Высшая </w:t>
            </w:r>
          </w:p>
        </w:tc>
        <w:tc>
          <w:tcPr>
            <w:tcW w:w="0" w:type="auto"/>
            <w:hideMark/>
          </w:tcPr>
          <w:p w:rsidR="001579DB" w:rsidRPr="00025B6F" w:rsidRDefault="00B00424"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F0149F">
              <w:rPr>
                <w:rFonts w:ascii="Times New Roman" w:eastAsia="Times New Roman" w:hAnsi="Times New Roman" w:cs="Times New Roman"/>
                <w:sz w:val="28"/>
                <w:szCs w:val="28"/>
              </w:rPr>
              <w:t xml:space="preserve"> ч</w:t>
            </w:r>
            <w:r w:rsidR="00922EC2">
              <w:rPr>
                <w:rFonts w:ascii="Times New Roman" w:eastAsia="Times New Roman" w:hAnsi="Times New Roman" w:cs="Times New Roman"/>
                <w:sz w:val="28"/>
                <w:szCs w:val="28"/>
              </w:rPr>
              <w:t>ел</w:t>
            </w:r>
            <w:r w:rsidR="001579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66.7</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Первая </w:t>
            </w:r>
          </w:p>
        </w:tc>
        <w:tc>
          <w:tcPr>
            <w:tcW w:w="0" w:type="auto"/>
            <w:hideMark/>
          </w:tcPr>
          <w:p w:rsidR="001579DB" w:rsidRPr="00025B6F" w:rsidRDefault="00F0149F"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0424">
              <w:rPr>
                <w:rFonts w:ascii="Times New Roman" w:eastAsia="Times New Roman" w:hAnsi="Times New Roman" w:cs="Times New Roman"/>
                <w:sz w:val="28"/>
                <w:szCs w:val="28"/>
              </w:rPr>
              <w:t>2</w:t>
            </w:r>
            <w:r w:rsidR="00922EC2">
              <w:rPr>
                <w:rFonts w:ascii="Times New Roman" w:eastAsia="Times New Roman" w:hAnsi="Times New Roman" w:cs="Times New Roman"/>
                <w:sz w:val="28"/>
                <w:szCs w:val="28"/>
              </w:rPr>
              <w:t>чел.</w:t>
            </w:r>
            <w:r w:rsidR="001579DB">
              <w:rPr>
                <w:rFonts w:ascii="Times New Roman" w:eastAsia="Times New Roman" w:hAnsi="Times New Roman" w:cs="Times New Roman"/>
                <w:sz w:val="28"/>
                <w:szCs w:val="28"/>
              </w:rPr>
              <w:t>/</w:t>
            </w:r>
            <w:r w:rsidR="00B00424">
              <w:rPr>
                <w:rFonts w:ascii="Times New Roman" w:eastAsia="Times New Roman" w:hAnsi="Times New Roman" w:cs="Times New Roman"/>
                <w:sz w:val="28"/>
                <w:szCs w:val="28"/>
              </w:rPr>
              <w:t xml:space="preserve"> 22.2</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До 5 лет </w:t>
            </w:r>
          </w:p>
        </w:tc>
        <w:tc>
          <w:tcPr>
            <w:tcW w:w="0" w:type="auto"/>
            <w:hideMark/>
          </w:tcPr>
          <w:p w:rsidR="001579DB" w:rsidRPr="00025B6F" w:rsidRDefault="00922EC2"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79DB">
              <w:rPr>
                <w:rFonts w:ascii="Times New Roman" w:eastAsia="Times New Roman" w:hAnsi="Times New Roman" w:cs="Times New Roman"/>
                <w:sz w:val="28"/>
                <w:szCs w:val="28"/>
              </w:rPr>
              <w:t>3</w:t>
            </w:r>
            <w:r w:rsidR="001579DB"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 33.3</w:t>
            </w:r>
            <w:r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Свыше 30 лет </w:t>
            </w:r>
          </w:p>
        </w:tc>
        <w:tc>
          <w:tcPr>
            <w:tcW w:w="0" w:type="auto"/>
            <w:hideMark/>
          </w:tcPr>
          <w:p w:rsidR="001579DB" w:rsidRPr="00025B6F" w:rsidRDefault="00B00424"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22EC2">
              <w:rPr>
                <w:rFonts w:ascii="Times New Roman" w:eastAsia="Times New Roman" w:hAnsi="Times New Roman" w:cs="Times New Roman"/>
                <w:sz w:val="28"/>
                <w:szCs w:val="28"/>
              </w:rPr>
              <w:t>чел.</w:t>
            </w:r>
            <w:r w:rsidR="001579DB" w:rsidRPr="00025B6F">
              <w:rPr>
                <w:rFonts w:ascii="Times New Roman" w:eastAsia="Times New Roman" w:hAnsi="Times New Roman" w:cs="Times New Roman"/>
                <w:sz w:val="28"/>
                <w:szCs w:val="28"/>
              </w:rPr>
              <w:t>/</w:t>
            </w:r>
            <w:r>
              <w:rPr>
                <w:rFonts w:ascii="Times New Roman" w:eastAsia="Times New Roman" w:hAnsi="Times New Roman" w:cs="Times New Roman"/>
                <w:sz w:val="28"/>
                <w:szCs w:val="28"/>
              </w:rPr>
              <w:t>22.2</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1.19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hideMark/>
          </w:tcPr>
          <w:p w:rsidR="001579DB" w:rsidRPr="00025B6F" w:rsidRDefault="00B00424"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22EC2"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 22.2</w:t>
            </w:r>
            <w:r w:rsidR="00922EC2"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1.20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hideMark/>
          </w:tcPr>
          <w:p w:rsidR="001579DB" w:rsidRPr="00025B6F" w:rsidRDefault="00922EC2"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2чел.</w:t>
            </w:r>
            <w:r w:rsidR="001579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22.2%</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1.21 </w:t>
            </w:r>
          </w:p>
        </w:tc>
        <w:tc>
          <w:tcPr>
            <w:tcW w:w="8014" w:type="dxa"/>
            <w:hideMark/>
          </w:tcPr>
          <w:p w:rsidR="001579DB" w:rsidRPr="00025B6F" w:rsidRDefault="001579DB" w:rsidP="002969B6">
            <w:pPr>
              <w:spacing w:after="0" w:line="240" w:lineRule="auto"/>
              <w:rPr>
                <w:rFonts w:ascii="Times New Roman" w:eastAsia="Times New Roman" w:hAnsi="Times New Roman" w:cs="Times New Roman"/>
                <w:sz w:val="28"/>
                <w:szCs w:val="28"/>
              </w:rPr>
            </w:pPr>
            <w:proofErr w:type="gramStart"/>
            <w:r w:rsidRPr="00025B6F">
              <w:rPr>
                <w:rFonts w:ascii="Times New Roman" w:eastAsia="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w:t>
            </w:r>
            <w:r w:rsidR="002969B6">
              <w:rPr>
                <w:rFonts w:ascii="Times New Roman" w:eastAsia="Times New Roman" w:hAnsi="Times New Roman" w:cs="Times New Roman"/>
                <w:sz w:val="28"/>
                <w:szCs w:val="28"/>
              </w:rPr>
              <w:t xml:space="preserve">3 года </w:t>
            </w:r>
            <w:r w:rsidRPr="00025B6F">
              <w:rPr>
                <w:rFonts w:ascii="Times New Roman" w:eastAsia="Times New Roman" w:hAnsi="Times New Roman" w:cs="Times New Roman"/>
                <w:sz w:val="28"/>
                <w:szCs w:val="28"/>
              </w:rPr>
              <w:t xml:space="preserve">повышение квалификации/профессиональную </w:t>
            </w:r>
            <w:r w:rsidRPr="00025B6F">
              <w:rPr>
                <w:rFonts w:ascii="Times New Roman" w:eastAsia="Times New Roman" w:hAnsi="Times New Roman" w:cs="Times New Roman"/>
                <w:sz w:val="28"/>
                <w:szCs w:val="28"/>
              </w:rPr>
              <w:lastRenderedPageBreak/>
              <w:t xml:space="preserve">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hideMark/>
          </w:tcPr>
          <w:p w:rsidR="001579DB" w:rsidRPr="00025B6F" w:rsidRDefault="00922EC2"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866CB">
              <w:rPr>
                <w:rFonts w:ascii="Times New Roman" w:eastAsia="Times New Roman" w:hAnsi="Times New Roman" w:cs="Times New Roman"/>
                <w:sz w:val="28"/>
                <w:szCs w:val="28"/>
              </w:rPr>
              <w:t>13человек/100</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1.22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0" w:type="auto"/>
            <w:hideMark/>
          </w:tcPr>
          <w:p w:rsidR="001579DB" w:rsidRPr="00025B6F" w:rsidRDefault="00732791" w:rsidP="007327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2чел/ 11.8</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публикаций, подготовленных педагогическими работниками образовательной организации: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3 года </w:t>
            </w:r>
          </w:p>
        </w:tc>
        <w:tc>
          <w:tcPr>
            <w:tcW w:w="0" w:type="auto"/>
            <w:hideMark/>
          </w:tcPr>
          <w:p w:rsidR="001579DB" w:rsidRPr="00025B6F" w:rsidRDefault="00A866C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отчетный период </w:t>
            </w:r>
          </w:p>
        </w:tc>
        <w:tc>
          <w:tcPr>
            <w:tcW w:w="0" w:type="auto"/>
            <w:hideMark/>
          </w:tcPr>
          <w:p w:rsidR="001579DB" w:rsidRPr="00025B6F" w:rsidRDefault="00A866C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Инфраструктура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2.1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компьютеров в расчете на одного учащегося </w:t>
            </w:r>
            <w:r w:rsidRPr="00025B6F">
              <w:rPr>
                <w:rFonts w:ascii="Times New Roman" w:eastAsia="Times New Roman" w:hAnsi="Times New Roman" w:cs="Times New Roman"/>
                <w:sz w:val="28"/>
                <w:szCs w:val="28"/>
              </w:rPr>
              <w:tab/>
              <w:t>9</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осуществления образовательной деятельности, в том числе: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Учебный класс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Лаборатория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2.2.3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Мастерская </w:t>
            </w:r>
            <w:r w:rsidRPr="00025B6F">
              <w:rPr>
                <w:rFonts w:ascii="Times New Roman" w:eastAsia="Times New Roman" w:hAnsi="Times New Roman" w:cs="Times New Roman"/>
                <w:sz w:val="28"/>
                <w:szCs w:val="28"/>
              </w:rPr>
              <w:tab/>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Танцевальный класс</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Спортивный  зал</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Бассейн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организации </w:t>
            </w:r>
            <w:proofErr w:type="spellStart"/>
            <w:r w:rsidRPr="00025B6F">
              <w:rPr>
                <w:rFonts w:ascii="Times New Roman" w:eastAsia="Times New Roman" w:hAnsi="Times New Roman" w:cs="Times New Roman"/>
                <w:sz w:val="28"/>
                <w:szCs w:val="28"/>
              </w:rPr>
              <w:t>досуговой</w:t>
            </w:r>
            <w:proofErr w:type="spellEnd"/>
            <w:r w:rsidRPr="00025B6F">
              <w:rPr>
                <w:rFonts w:ascii="Times New Roman" w:eastAsia="Times New Roman" w:hAnsi="Times New Roman" w:cs="Times New Roman"/>
                <w:sz w:val="28"/>
                <w:szCs w:val="28"/>
              </w:rPr>
              <w:t xml:space="preserve"> деятельности учащихся, в том числе: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единиц</w:t>
            </w:r>
            <w:r w:rsidR="001579DB">
              <w:rPr>
                <w:rFonts w:ascii="Times New Roman" w:eastAsia="Times New Roman" w:hAnsi="Times New Roman" w:cs="Times New Roman"/>
                <w:sz w:val="28"/>
                <w:szCs w:val="28"/>
              </w:rPr>
              <w:t>ы</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2.3.1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Актовый зал (выставочный зал)</w:t>
            </w:r>
            <w:r w:rsidRPr="00025B6F">
              <w:rPr>
                <w:rFonts w:ascii="Times New Roman" w:eastAsia="Times New Roman" w:hAnsi="Times New Roman" w:cs="Times New Roman"/>
                <w:sz w:val="28"/>
                <w:szCs w:val="28"/>
              </w:rPr>
              <w:tab/>
              <w:t>1</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единиц</w:t>
            </w:r>
            <w:r w:rsidR="001579DB">
              <w:rPr>
                <w:rFonts w:ascii="Times New Roman" w:eastAsia="Times New Roman" w:hAnsi="Times New Roman" w:cs="Times New Roman"/>
                <w:sz w:val="28"/>
                <w:szCs w:val="28"/>
              </w:rPr>
              <w:t>а</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Концертный зал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Игровое помещение (вспомогательные помещения: натюрмортный и методический фонд)</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2единицы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загородных оздоровительных лагерей, баз отдыха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образовательной организации системы электронного документооборота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да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читального зала библиотеки, в том числе: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обеспечением возможности работы на стационарных компьютерах или использования переносных компьютеров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w:t>
            </w:r>
            <w:proofErr w:type="spellStart"/>
            <w:r w:rsidRPr="00025B6F">
              <w:rPr>
                <w:rFonts w:ascii="Times New Roman" w:eastAsia="Times New Roman" w:hAnsi="Times New Roman" w:cs="Times New Roman"/>
                <w:sz w:val="28"/>
                <w:szCs w:val="28"/>
              </w:rPr>
              <w:t>медиатекой</w:t>
            </w:r>
            <w:proofErr w:type="spellEnd"/>
            <w:r w:rsidRPr="00025B6F">
              <w:rPr>
                <w:rFonts w:ascii="Times New Roman" w:eastAsia="Times New Roman" w:hAnsi="Times New Roman" w:cs="Times New Roman"/>
                <w:sz w:val="28"/>
                <w:szCs w:val="28"/>
              </w:rPr>
              <w:t xml:space="preserve">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Оснащенного средствами сканирования и распознавания текстов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выходом в Интернет с компьютеров, расположенных в </w:t>
            </w:r>
            <w:r w:rsidRPr="00025B6F">
              <w:rPr>
                <w:rFonts w:ascii="Times New Roman" w:eastAsia="Times New Roman" w:hAnsi="Times New Roman" w:cs="Times New Roman"/>
                <w:sz w:val="28"/>
                <w:szCs w:val="28"/>
              </w:rPr>
              <w:lastRenderedPageBreak/>
              <w:t xml:space="preserve">помещении библиотеки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нет</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2.6.5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контролируемой распечаткой бумажных материалов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2.7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bl>
    <w:p w:rsidR="006564E2" w:rsidRDefault="001579DB" w:rsidP="00570DC0">
      <w:pPr>
        <w:shd w:val="clear" w:color="auto" w:fill="FFFFFF"/>
        <w:spacing w:after="0" w:line="240" w:lineRule="auto"/>
        <w:rPr>
          <w:rFonts w:ascii="Arial" w:hAnsi="Arial" w:cs="Arial"/>
          <w:color w:val="000000"/>
          <w:sz w:val="20"/>
          <w:szCs w:val="20"/>
        </w:rPr>
      </w:pPr>
      <w:r w:rsidRPr="00025B6F">
        <w:rPr>
          <w:rFonts w:ascii="Times New Roman" w:eastAsia="Times New Roman" w:hAnsi="Times New Roman" w:cs="Times New Roman"/>
          <w:color w:val="000000"/>
          <w:sz w:val="28"/>
          <w:szCs w:val="28"/>
        </w:rPr>
        <w:br/>
      </w:r>
    </w:p>
    <w:p w:rsidR="007A1AAC" w:rsidRPr="00732791" w:rsidRDefault="00732791">
      <w:pPr>
        <w:rPr>
          <w:sz w:val="28"/>
          <w:szCs w:val="28"/>
        </w:rPr>
      </w:pPr>
      <w:r>
        <w:rPr>
          <w:rFonts w:ascii="Times New Roman" w:hAnsi="Times New Roman" w:cs="Times New Roman"/>
          <w:sz w:val="24"/>
          <w:szCs w:val="24"/>
        </w:rPr>
        <w:t xml:space="preserve">                            </w:t>
      </w:r>
      <w:r w:rsidR="002969B6" w:rsidRPr="00732791">
        <w:rPr>
          <w:rFonts w:ascii="Times New Roman" w:hAnsi="Times New Roman" w:cs="Times New Roman"/>
          <w:sz w:val="28"/>
          <w:szCs w:val="28"/>
        </w:rPr>
        <w:t>Директор</w:t>
      </w:r>
      <w:r w:rsidR="000C723E">
        <w:rPr>
          <w:rFonts w:ascii="Times New Roman" w:hAnsi="Times New Roman" w:cs="Times New Roman"/>
          <w:sz w:val="28"/>
          <w:szCs w:val="28"/>
        </w:rPr>
        <w:t xml:space="preserve">                    </w:t>
      </w:r>
      <w:r w:rsidR="002969B6" w:rsidRPr="00732791">
        <w:rPr>
          <w:rFonts w:ascii="Times New Roman" w:hAnsi="Times New Roman" w:cs="Times New Roman"/>
          <w:sz w:val="28"/>
          <w:szCs w:val="28"/>
        </w:rPr>
        <w:t xml:space="preserve"> А.А.Орлова</w:t>
      </w:r>
    </w:p>
    <w:sectPr w:rsidR="007A1AAC" w:rsidRPr="00732791" w:rsidSect="007A1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28B"/>
    <w:multiLevelType w:val="hybridMultilevel"/>
    <w:tmpl w:val="79FC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6707A"/>
    <w:multiLevelType w:val="hybridMultilevel"/>
    <w:tmpl w:val="08E0C2BE"/>
    <w:lvl w:ilvl="0" w:tplc="11F2CAF0">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AE48EA"/>
    <w:multiLevelType w:val="multilevel"/>
    <w:tmpl w:val="093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79DB"/>
    <w:rsid w:val="000570E1"/>
    <w:rsid w:val="00090746"/>
    <w:rsid w:val="000917E2"/>
    <w:rsid w:val="000B2596"/>
    <w:rsid w:val="000C723E"/>
    <w:rsid w:val="00151127"/>
    <w:rsid w:val="001579DB"/>
    <w:rsid w:val="001931CE"/>
    <w:rsid w:val="001B6999"/>
    <w:rsid w:val="00226C68"/>
    <w:rsid w:val="00245D61"/>
    <w:rsid w:val="002969B6"/>
    <w:rsid w:val="00296BC6"/>
    <w:rsid w:val="002D510B"/>
    <w:rsid w:val="002F351C"/>
    <w:rsid w:val="003100C7"/>
    <w:rsid w:val="00383577"/>
    <w:rsid w:val="003B0AD0"/>
    <w:rsid w:val="00401494"/>
    <w:rsid w:val="004946C1"/>
    <w:rsid w:val="004E4691"/>
    <w:rsid w:val="004F529F"/>
    <w:rsid w:val="0056176B"/>
    <w:rsid w:val="00570DC0"/>
    <w:rsid w:val="005962D9"/>
    <w:rsid w:val="005E7A8A"/>
    <w:rsid w:val="00630317"/>
    <w:rsid w:val="00653610"/>
    <w:rsid w:val="006564E2"/>
    <w:rsid w:val="0067618F"/>
    <w:rsid w:val="006C55CC"/>
    <w:rsid w:val="00732791"/>
    <w:rsid w:val="00742432"/>
    <w:rsid w:val="00787F4F"/>
    <w:rsid w:val="00791B39"/>
    <w:rsid w:val="007A1AAC"/>
    <w:rsid w:val="007B38C4"/>
    <w:rsid w:val="0081130D"/>
    <w:rsid w:val="00831D8F"/>
    <w:rsid w:val="008447DC"/>
    <w:rsid w:val="0086332B"/>
    <w:rsid w:val="008725E1"/>
    <w:rsid w:val="0091202A"/>
    <w:rsid w:val="00921B03"/>
    <w:rsid w:val="00922EC2"/>
    <w:rsid w:val="009626F1"/>
    <w:rsid w:val="00A34503"/>
    <w:rsid w:val="00A4503B"/>
    <w:rsid w:val="00A866CB"/>
    <w:rsid w:val="00A91C6E"/>
    <w:rsid w:val="00AB29B4"/>
    <w:rsid w:val="00AE7077"/>
    <w:rsid w:val="00AE780A"/>
    <w:rsid w:val="00B00424"/>
    <w:rsid w:val="00B00C1B"/>
    <w:rsid w:val="00B01A47"/>
    <w:rsid w:val="00B05983"/>
    <w:rsid w:val="00B97EFA"/>
    <w:rsid w:val="00C80F07"/>
    <w:rsid w:val="00C854C0"/>
    <w:rsid w:val="00CC4AFF"/>
    <w:rsid w:val="00D108BE"/>
    <w:rsid w:val="00DD1EC4"/>
    <w:rsid w:val="00E422A9"/>
    <w:rsid w:val="00E86083"/>
    <w:rsid w:val="00F0149F"/>
    <w:rsid w:val="00F11CE8"/>
    <w:rsid w:val="00F44F9A"/>
    <w:rsid w:val="00F5528B"/>
    <w:rsid w:val="00F63FF8"/>
    <w:rsid w:val="00F93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AC"/>
  </w:style>
  <w:style w:type="paragraph" w:styleId="3">
    <w:name w:val="heading 3"/>
    <w:basedOn w:val="a"/>
    <w:link w:val="30"/>
    <w:uiPriority w:val="9"/>
    <w:qFormat/>
    <w:rsid w:val="006564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69B6"/>
    <w:pPr>
      <w:ind w:left="720"/>
      <w:contextualSpacing/>
    </w:pPr>
  </w:style>
  <w:style w:type="character" w:styleId="a5">
    <w:name w:val="Hyperlink"/>
    <w:basedOn w:val="a0"/>
    <w:uiPriority w:val="99"/>
    <w:semiHidden/>
    <w:unhideWhenUsed/>
    <w:rsid w:val="002969B6"/>
    <w:rPr>
      <w:color w:val="0000FF"/>
      <w:u w:val="single"/>
    </w:rPr>
  </w:style>
  <w:style w:type="character" w:styleId="a6">
    <w:name w:val="Strong"/>
    <w:basedOn w:val="a0"/>
    <w:uiPriority w:val="22"/>
    <w:qFormat/>
    <w:rsid w:val="002F351C"/>
    <w:rPr>
      <w:b/>
      <w:bCs/>
    </w:rPr>
  </w:style>
  <w:style w:type="paragraph" w:customStyle="1" w:styleId="a7">
    <w:name w:val="Знак"/>
    <w:basedOn w:val="a"/>
    <w:rsid w:val="00AE78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8">
    <w:name w:val="No Spacing"/>
    <w:link w:val="a9"/>
    <w:uiPriority w:val="1"/>
    <w:qFormat/>
    <w:rsid w:val="00AE780A"/>
    <w:pPr>
      <w:spacing w:after="0" w:line="240" w:lineRule="auto"/>
    </w:pPr>
    <w:rPr>
      <w:rFonts w:ascii="Calibri" w:eastAsia="Times New Roman" w:hAnsi="Calibri" w:cs="Times New Roman"/>
      <w:lang w:eastAsia="ru-RU"/>
    </w:rPr>
  </w:style>
  <w:style w:type="paragraph" w:customStyle="1" w:styleId="aa">
    <w:name w:val="Знак"/>
    <w:basedOn w:val="a"/>
    <w:rsid w:val="00AE780A"/>
    <w:pPr>
      <w:widowControl w:val="0"/>
      <w:adjustRightInd w:val="0"/>
      <w:spacing w:after="0" w:line="360" w:lineRule="atLeast"/>
      <w:jc w:val="both"/>
    </w:pPr>
    <w:rPr>
      <w:rFonts w:ascii="Verdana" w:eastAsia="Times New Roman" w:hAnsi="Verdana" w:cs="Verdana"/>
      <w:sz w:val="20"/>
      <w:szCs w:val="20"/>
      <w:lang w:val="en-US"/>
    </w:rPr>
  </w:style>
  <w:style w:type="paragraph" w:styleId="HTML">
    <w:name w:val="HTML Preformatted"/>
    <w:basedOn w:val="a"/>
    <w:link w:val="HTML0"/>
    <w:uiPriority w:val="99"/>
    <w:unhideWhenUsed/>
    <w:rsid w:val="00AE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780A"/>
    <w:rPr>
      <w:rFonts w:ascii="Courier New" w:eastAsia="Times New Roman" w:hAnsi="Courier New" w:cs="Courier New"/>
      <w:sz w:val="20"/>
      <w:szCs w:val="20"/>
      <w:lang w:eastAsia="ru-RU"/>
    </w:rPr>
  </w:style>
  <w:style w:type="character" w:styleId="ab">
    <w:name w:val="Emphasis"/>
    <w:basedOn w:val="a0"/>
    <w:uiPriority w:val="20"/>
    <w:qFormat/>
    <w:rsid w:val="00A91C6E"/>
    <w:rPr>
      <w:i/>
      <w:iCs/>
    </w:rPr>
  </w:style>
  <w:style w:type="paragraph" w:customStyle="1" w:styleId="Default">
    <w:name w:val="Default"/>
    <w:rsid w:val="00A91C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Без интервала Знак"/>
    <w:link w:val="a8"/>
    <w:uiPriority w:val="1"/>
    <w:rsid w:val="00A91C6E"/>
    <w:rPr>
      <w:rFonts w:ascii="Calibri" w:eastAsia="Times New Roman" w:hAnsi="Calibri" w:cs="Times New Roman"/>
      <w:lang w:eastAsia="ru-RU"/>
    </w:rPr>
  </w:style>
  <w:style w:type="paragraph" w:customStyle="1" w:styleId="ac">
    <w:name w:val="Знак"/>
    <w:basedOn w:val="a"/>
    <w:rsid w:val="00B0042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30">
    <w:name w:val="Заголовок 3 Знак"/>
    <w:basedOn w:val="a0"/>
    <w:link w:val="3"/>
    <w:uiPriority w:val="9"/>
    <w:rsid w:val="006564E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872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ABABA-62F2-4BD7-A034-DB84290E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7697</Words>
  <Characters>43876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20</cp:revision>
  <cp:lastPrinted>2022-03-16T16:45:00Z</cp:lastPrinted>
  <dcterms:created xsi:type="dcterms:W3CDTF">2022-03-15T14:02:00Z</dcterms:created>
  <dcterms:modified xsi:type="dcterms:W3CDTF">2023-04-13T06:35:00Z</dcterms:modified>
</cp:coreProperties>
</file>